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F1C" w:rsidRPr="00F26487" w:rsidRDefault="00E21F1C" w:rsidP="00F26487">
      <w:pPr>
        <w:widowControl/>
        <w:ind w:firstLine="540"/>
        <w:jc w:val="both"/>
        <w:rPr>
          <w:rFonts w:eastAsia="Calibri"/>
          <w:i/>
          <w:lang w:eastAsia="en-US"/>
        </w:rPr>
      </w:pPr>
    </w:p>
    <w:p w:rsidR="00465298" w:rsidRPr="00F26487" w:rsidRDefault="004733FB" w:rsidP="00F26487">
      <w:pPr>
        <w:pStyle w:val="Style1"/>
        <w:widowControl/>
        <w:spacing w:before="67" w:line="322" w:lineRule="exact"/>
        <w:ind w:firstLine="540"/>
        <w:rPr>
          <w:rStyle w:val="FontStyle38"/>
          <w:sz w:val="24"/>
          <w:szCs w:val="24"/>
        </w:rPr>
      </w:pPr>
      <w:r w:rsidRPr="00F26487">
        <w:rPr>
          <w:rStyle w:val="FontStyle38"/>
          <w:sz w:val="24"/>
          <w:szCs w:val="24"/>
        </w:rPr>
        <w:t>Аналитическая записка к</w:t>
      </w:r>
    </w:p>
    <w:p w:rsidR="00845106" w:rsidRPr="00F26487" w:rsidRDefault="00845106" w:rsidP="00F26487">
      <w:pPr>
        <w:pStyle w:val="Style1"/>
        <w:widowControl/>
        <w:spacing w:before="67" w:line="322" w:lineRule="exact"/>
        <w:ind w:firstLine="540"/>
        <w:rPr>
          <w:rStyle w:val="FontStyle38"/>
          <w:sz w:val="24"/>
          <w:szCs w:val="24"/>
        </w:rPr>
      </w:pPr>
      <w:r w:rsidRPr="00F26487">
        <w:rPr>
          <w:rStyle w:val="FontStyle38"/>
          <w:sz w:val="24"/>
          <w:szCs w:val="24"/>
        </w:rPr>
        <w:t>результата</w:t>
      </w:r>
      <w:r w:rsidR="004733FB" w:rsidRPr="00F26487">
        <w:rPr>
          <w:rStyle w:val="FontStyle38"/>
          <w:sz w:val="24"/>
          <w:szCs w:val="24"/>
        </w:rPr>
        <w:t>м</w:t>
      </w:r>
      <w:r w:rsidRPr="00F26487">
        <w:rPr>
          <w:rStyle w:val="FontStyle38"/>
          <w:sz w:val="24"/>
          <w:szCs w:val="24"/>
        </w:rPr>
        <w:t xml:space="preserve"> оценки эффективности налоговых расходов муниципального образования </w:t>
      </w:r>
      <w:r w:rsidR="00E21F1C" w:rsidRPr="00F26487">
        <w:rPr>
          <w:rStyle w:val="FontStyle38"/>
          <w:sz w:val="24"/>
          <w:szCs w:val="24"/>
        </w:rPr>
        <w:t>«</w:t>
      </w:r>
      <w:r w:rsidR="00013B1B" w:rsidRPr="00F26487">
        <w:rPr>
          <w:rStyle w:val="FontStyle38"/>
          <w:sz w:val="24"/>
          <w:szCs w:val="24"/>
        </w:rPr>
        <w:t xml:space="preserve">Большесальское </w:t>
      </w:r>
      <w:r w:rsidR="0077307C" w:rsidRPr="00F26487">
        <w:rPr>
          <w:rStyle w:val="FontStyle38"/>
          <w:sz w:val="24"/>
          <w:szCs w:val="24"/>
        </w:rPr>
        <w:t>сельское</w:t>
      </w:r>
      <w:r w:rsidR="009A65CA" w:rsidRPr="00F26487">
        <w:rPr>
          <w:rStyle w:val="FontStyle38"/>
          <w:sz w:val="24"/>
          <w:szCs w:val="24"/>
        </w:rPr>
        <w:t xml:space="preserve"> поселение</w:t>
      </w:r>
      <w:r w:rsidR="00E21F1C" w:rsidRPr="00F26487">
        <w:rPr>
          <w:rStyle w:val="FontStyle38"/>
          <w:sz w:val="24"/>
          <w:szCs w:val="24"/>
        </w:rPr>
        <w:t>»</w:t>
      </w:r>
      <w:r w:rsidR="0077307C" w:rsidRPr="00F26487">
        <w:rPr>
          <w:rStyle w:val="FontStyle38"/>
          <w:sz w:val="24"/>
          <w:szCs w:val="24"/>
        </w:rPr>
        <w:t xml:space="preserve"> </w:t>
      </w:r>
      <w:r w:rsidR="00013B1B" w:rsidRPr="00F26487">
        <w:rPr>
          <w:rStyle w:val="FontStyle38"/>
          <w:sz w:val="24"/>
          <w:szCs w:val="24"/>
        </w:rPr>
        <w:t xml:space="preserve">Мясниковского района </w:t>
      </w:r>
    </w:p>
    <w:p w:rsidR="00845106" w:rsidRPr="00F26487" w:rsidRDefault="00727EF3" w:rsidP="00F26487">
      <w:pPr>
        <w:pStyle w:val="Style1"/>
        <w:widowControl/>
        <w:spacing w:line="322" w:lineRule="exact"/>
        <w:ind w:firstLine="540"/>
        <w:rPr>
          <w:rStyle w:val="FontStyle38"/>
          <w:sz w:val="24"/>
          <w:szCs w:val="24"/>
        </w:rPr>
      </w:pPr>
      <w:r w:rsidRPr="00F26487">
        <w:rPr>
          <w:rStyle w:val="FontStyle38"/>
          <w:sz w:val="24"/>
          <w:szCs w:val="24"/>
        </w:rPr>
        <w:t>за 202</w:t>
      </w:r>
      <w:r w:rsidR="006E2331" w:rsidRPr="00F26487">
        <w:rPr>
          <w:rStyle w:val="FontStyle38"/>
          <w:sz w:val="24"/>
          <w:szCs w:val="24"/>
        </w:rPr>
        <w:t>5</w:t>
      </w:r>
      <w:r w:rsidR="00845106" w:rsidRPr="00F26487">
        <w:rPr>
          <w:rStyle w:val="FontStyle38"/>
          <w:sz w:val="24"/>
          <w:szCs w:val="24"/>
        </w:rPr>
        <w:t xml:space="preserve"> год</w:t>
      </w:r>
    </w:p>
    <w:p w:rsidR="00845106" w:rsidRPr="00F26487" w:rsidRDefault="00845106" w:rsidP="00F26487">
      <w:pPr>
        <w:pStyle w:val="Style4"/>
        <w:widowControl/>
        <w:spacing w:line="240" w:lineRule="exact"/>
        <w:ind w:firstLine="540"/>
      </w:pPr>
    </w:p>
    <w:p w:rsidR="00912F14" w:rsidRPr="00F26487" w:rsidRDefault="00912F14" w:rsidP="00F26487">
      <w:pPr>
        <w:adjustRightInd/>
        <w:ind w:right="356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Отчет о результатах оценки эффективности налоговых расходов муниципального</w:t>
      </w:r>
      <w:r w:rsidRPr="00F26487">
        <w:rPr>
          <w:rFonts w:eastAsia="Calibri"/>
          <w:spacing w:val="-15"/>
          <w:lang w:eastAsia="en-US"/>
        </w:rPr>
        <w:t xml:space="preserve"> </w:t>
      </w:r>
      <w:r w:rsidRPr="00F26487">
        <w:rPr>
          <w:rFonts w:eastAsia="Calibri"/>
          <w:lang w:eastAsia="en-US"/>
        </w:rPr>
        <w:t>образования «Большесальское сельское поселение» за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202</w:t>
      </w:r>
      <w:r w:rsidR="006E2331" w:rsidRPr="00F26487">
        <w:rPr>
          <w:rFonts w:eastAsia="Calibri"/>
          <w:lang w:eastAsia="en-US"/>
        </w:rPr>
        <w:t>5</w:t>
      </w:r>
      <w:r w:rsidRPr="00F26487">
        <w:rPr>
          <w:rFonts w:eastAsia="Calibri"/>
          <w:lang w:eastAsia="en-US"/>
        </w:rPr>
        <w:t xml:space="preserve"> год (далее </w:t>
      </w:r>
      <w:r w:rsidRPr="00F26487">
        <w:rPr>
          <w:rFonts w:eastAsia="Calibri"/>
          <w:w w:val="90"/>
          <w:lang w:eastAsia="en-US"/>
        </w:rPr>
        <w:t xml:space="preserve">— </w:t>
      </w:r>
      <w:r w:rsidRPr="00F26487">
        <w:rPr>
          <w:rFonts w:eastAsia="Calibri"/>
          <w:lang w:eastAsia="en-US"/>
        </w:rPr>
        <w:t>отчет) составлен в соответствии с основными положениями постановления Правительства Российской Федерации от 22.06.2019  796 «Об общих требованиях к оценке налоговых расходов субъектов Российской Федерации и муниципальных образований», Порядком формирования перечня налоговых расходов муниципального образования Большесальское сельское поселение</w:t>
      </w:r>
      <w:r w:rsidRPr="00F26487">
        <w:rPr>
          <w:rFonts w:eastAsia="Calibri"/>
          <w:spacing w:val="-4"/>
          <w:lang w:eastAsia="en-US"/>
        </w:rPr>
        <w:t xml:space="preserve"> </w:t>
      </w:r>
      <w:r w:rsidRPr="00F26487">
        <w:rPr>
          <w:rFonts w:eastAsia="Calibri"/>
          <w:lang w:eastAsia="en-US"/>
        </w:rPr>
        <w:t>Мясниковского района</w:t>
      </w:r>
      <w:r w:rsidRPr="00F26487">
        <w:rPr>
          <w:rFonts w:eastAsia="Calibri"/>
          <w:spacing w:val="-10"/>
          <w:lang w:eastAsia="en-US"/>
        </w:rPr>
        <w:t xml:space="preserve"> </w:t>
      </w:r>
      <w:r w:rsidRPr="00F26487">
        <w:rPr>
          <w:rFonts w:eastAsia="Calibri"/>
          <w:lang w:eastAsia="en-US"/>
        </w:rPr>
        <w:t>и</w:t>
      </w:r>
      <w:r w:rsidRPr="00F26487">
        <w:rPr>
          <w:rFonts w:eastAsia="Calibri"/>
          <w:spacing w:val="-18"/>
          <w:lang w:eastAsia="en-US"/>
        </w:rPr>
        <w:t xml:space="preserve"> </w:t>
      </w:r>
      <w:r w:rsidRPr="00F26487">
        <w:rPr>
          <w:rFonts w:eastAsia="Calibri"/>
          <w:lang w:eastAsia="en-US"/>
        </w:rPr>
        <w:t>оценки</w:t>
      </w:r>
      <w:r w:rsidRPr="00F26487">
        <w:rPr>
          <w:rFonts w:eastAsia="Calibri"/>
          <w:spacing w:val="-8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налоговых</w:t>
      </w:r>
      <w:r w:rsidRPr="00F26487">
        <w:rPr>
          <w:rFonts w:eastAsia="Calibri"/>
          <w:spacing w:val="-6"/>
          <w:lang w:eastAsia="en-US"/>
        </w:rPr>
        <w:t xml:space="preserve"> </w:t>
      </w:r>
      <w:r w:rsidRPr="00F26487">
        <w:rPr>
          <w:rFonts w:eastAsia="Calibri"/>
          <w:lang w:eastAsia="en-US"/>
        </w:rPr>
        <w:t>расходов</w:t>
      </w:r>
      <w:r w:rsidRPr="00F26487">
        <w:rPr>
          <w:rFonts w:eastAsia="Calibri"/>
          <w:spacing w:val="-10"/>
          <w:lang w:eastAsia="en-US"/>
        </w:rPr>
        <w:t xml:space="preserve"> </w:t>
      </w:r>
      <w:r w:rsidRPr="00F26487">
        <w:rPr>
          <w:rFonts w:eastAsia="Calibri"/>
          <w:lang w:eastAsia="en-US"/>
        </w:rPr>
        <w:t>муниципального образования Большесальское сельское поселение Мясниковского района, утвержденным постановлением администрации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Большесальского сельского поселения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от 22.11.2019 № 142 (далее </w:t>
      </w:r>
      <w:r w:rsidRPr="00F26487">
        <w:rPr>
          <w:rFonts w:eastAsia="Calibri"/>
          <w:w w:val="90"/>
          <w:lang w:eastAsia="en-US"/>
        </w:rPr>
        <w:t xml:space="preserve">— </w:t>
      </w:r>
      <w:r w:rsidRPr="00F26487">
        <w:rPr>
          <w:rFonts w:eastAsia="Calibri"/>
          <w:lang w:eastAsia="en-US"/>
        </w:rPr>
        <w:t>Порядок), постановлением Администрации</w:t>
      </w:r>
      <w:r w:rsidRPr="00F26487">
        <w:rPr>
          <w:rFonts w:eastAsia="Calibri"/>
          <w:spacing w:val="50"/>
          <w:w w:val="150"/>
          <w:lang w:eastAsia="en-US"/>
        </w:rPr>
        <w:t xml:space="preserve"> </w:t>
      </w:r>
      <w:r w:rsidRPr="00F26487">
        <w:rPr>
          <w:rFonts w:eastAsia="Calibri"/>
          <w:lang w:eastAsia="en-US"/>
        </w:rPr>
        <w:t>Большесальского</w:t>
      </w:r>
      <w:r w:rsidRPr="00F26487">
        <w:rPr>
          <w:rFonts w:eastAsia="Calibri"/>
          <w:spacing w:val="47"/>
          <w:lang w:eastAsia="en-US"/>
        </w:rPr>
        <w:t xml:space="preserve"> </w:t>
      </w:r>
      <w:r w:rsidRPr="00F26487">
        <w:rPr>
          <w:rFonts w:eastAsia="Calibri"/>
          <w:lang w:eastAsia="en-US"/>
        </w:rPr>
        <w:t>сельского</w:t>
      </w:r>
      <w:r w:rsidRPr="00F26487">
        <w:rPr>
          <w:rFonts w:eastAsia="Calibri"/>
          <w:spacing w:val="68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поселения</w:t>
      </w:r>
      <w:r w:rsidRPr="00F26487">
        <w:rPr>
          <w:rFonts w:eastAsia="Calibri"/>
          <w:spacing w:val="69"/>
          <w:lang w:eastAsia="en-US"/>
        </w:rPr>
        <w:t xml:space="preserve"> </w:t>
      </w:r>
      <w:r w:rsidRPr="00F26487">
        <w:rPr>
          <w:rFonts w:eastAsia="Calibri"/>
          <w:lang w:eastAsia="en-US"/>
        </w:rPr>
        <w:t>от</w:t>
      </w:r>
      <w:r w:rsidRPr="00F26487">
        <w:rPr>
          <w:rFonts w:eastAsia="Calibri"/>
          <w:spacing w:val="48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22.11.2019 </w:t>
      </w:r>
      <w:r w:rsidRPr="00F26487">
        <w:rPr>
          <w:rFonts w:eastAsia="Calibri"/>
          <w:lang w:val="en-US" w:eastAsia="en-US"/>
        </w:rPr>
        <w:t>N</w:t>
      </w:r>
      <w:r w:rsidRPr="00F26487">
        <w:rPr>
          <w:rFonts w:eastAsia="Calibri"/>
          <w:spacing w:val="71"/>
          <w:lang w:eastAsia="en-US"/>
        </w:rPr>
        <w:t xml:space="preserve"> </w:t>
      </w:r>
      <w:r w:rsidRPr="00F26487">
        <w:rPr>
          <w:rFonts w:eastAsia="Calibri"/>
          <w:spacing w:val="-2"/>
          <w:lang w:eastAsia="en-US"/>
        </w:rPr>
        <w:t>144/1</w:t>
      </w:r>
    </w:p>
    <w:p w:rsidR="00912F14" w:rsidRPr="00F26487" w:rsidRDefault="00912F14" w:rsidP="00F26487">
      <w:pPr>
        <w:adjustRightInd/>
        <w:ind w:right="397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«Об утверждении методики оценки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эффективности налоговых льгот</w:t>
      </w:r>
      <w:r w:rsidRPr="00F26487">
        <w:rPr>
          <w:rFonts w:eastAsia="Calibri"/>
          <w:spacing w:val="-6"/>
          <w:lang w:eastAsia="en-US"/>
        </w:rPr>
        <w:t xml:space="preserve"> </w:t>
      </w:r>
      <w:r w:rsidRPr="00F26487">
        <w:rPr>
          <w:rFonts w:eastAsia="Calibri"/>
          <w:lang w:eastAsia="en-US"/>
        </w:rPr>
        <w:t>(налоговых расходов) муниципального образования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«Большесальское сельское поселение».</w:t>
      </w:r>
    </w:p>
    <w:p w:rsidR="00912F14" w:rsidRPr="00F26487" w:rsidRDefault="00912F14" w:rsidP="00F26487">
      <w:pPr>
        <w:adjustRightInd/>
        <w:ind w:right="395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Для проведения оценки эффективности налоговых расходов Большесальского сельского поселения использовались данные о категориях налогоплательщиков, о суммах выпадающих доходов и количестве налогоплательщиков, воспользовавшихся льготами.</w:t>
      </w:r>
    </w:p>
    <w:p w:rsidR="00F26487" w:rsidRPr="00F26487" w:rsidRDefault="00F26487" w:rsidP="00F26487">
      <w:pPr>
        <w:adjustRightInd/>
        <w:ind w:right="401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В соответствии с Порядком сформирован перечень налоговых расходов Большесальского сельского поселения, действовавших в 2025 году.</w:t>
      </w:r>
    </w:p>
    <w:p w:rsidR="00F26487" w:rsidRPr="00F26487" w:rsidRDefault="00F26487" w:rsidP="00F26487">
      <w:pPr>
        <w:adjustRightInd/>
        <w:ind w:right="398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Оценка эффективности налоговых расходов проводится в целях минимизации риска предоставления неэффективных налоговых расходов. Результаты оценки используются при формировании проекта бюджета Большесальского</w:t>
      </w:r>
      <w:r w:rsidRPr="00F26487">
        <w:rPr>
          <w:rFonts w:eastAsia="Calibri"/>
          <w:spacing w:val="-18"/>
          <w:lang w:eastAsia="en-US"/>
        </w:rPr>
        <w:t xml:space="preserve"> </w:t>
      </w:r>
      <w:r w:rsidRPr="00F26487">
        <w:rPr>
          <w:rFonts w:eastAsia="Calibri"/>
          <w:lang w:eastAsia="en-US"/>
        </w:rPr>
        <w:t>сельского</w:t>
      </w:r>
      <w:r w:rsidRPr="00F26487">
        <w:rPr>
          <w:rFonts w:eastAsia="Calibri"/>
          <w:spacing w:val="-17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поселения</w:t>
      </w:r>
      <w:r w:rsidRPr="00F26487">
        <w:rPr>
          <w:rFonts w:eastAsia="Calibri"/>
          <w:spacing w:val="-5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</w:t>
      </w:r>
      <w:r w:rsidRPr="00F26487">
        <w:rPr>
          <w:rFonts w:eastAsia="Calibri"/>
          <w:spacing w:val="-18"/>
          <w:lang w:eastAsia="en-US"/>
        </w:rPr>
        <w:t xml:space="preserve"> </w:t>
      </w:r>
      <w:r w:rsidRPr="00F26487">
        <w:rPr>
          <w:rFonts w:eastAsia="Calibri"/>
          <w:lang w:eastAsia="en-US"/>
        </w:rPr>
        <w:t>очередной</w:t>
      </w:r>
      <w:r w:rsidRPr="00F26487">
        <w:rPr>
          <w:rFonts w:eastAsia="Calibri"/>
          <w:spacing w:val="-5"/>
          <w:lang w:eastAsia="en-US"/>
        </w:rPr>
        <w:t xml:space="preserve"> </w:t>
      </w:r>
      <w:r w:rsidRPr="00F26487">
        <w:rPr>
          <w:rFonts w:eastAsia="Calibri"/>
          <w:lang w:eastAsia="en-US"/>
        </w:rPr>
        <w:t>финансовый</w:t>
      </w:r>
      <w:r w:rsidRPr="00F26487">
        <w:rPr>
          <w:rFonts w:eastAsia="Calibri"/>
          <w:spacing w:val="-7"/>
          <w:lang w:eastAsia="en-US"/>
        </w:rPr>
        <w:t xml:space="preserve"> </w:t>
      </w:r>
      <w:r w:rsidRPr="00F26487">
        <w:rPr>
          <w:rFonts w:eastAsia="Calibri"/>
          <w:lang w:eastAsia="en-US"/>
        </w:rPr>
        <w:t>год</w:t>
      </w:r>
      <w:r w:rsidRPr="00F26487">
        <w:rPr>
          <w:rFonts w:eastAsia="Calibri"/>
          <w:spacing w:val="-18"/>
          <w:lang w:eastAsia="en-US"/>
        </w:rPr>
        <w:t xml:space="preserve"> </w:t>
      </w:r>
      <w:r w:rsidRPr="00F26487">
        <w:rPr>
          <w:rFonts w:eastAsia="Calibri"/>
          <w:lang w:eastAsia="en-US"/>
        </w:rPr>
        <w:t>и</w:t>
      </w:r>
      <w:r w:rsidRPr="00F26487">
        <w:rPr>
          <w:rFonts w:eastAsia="Calibri"/>
          <w:spacing w:val="-17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плановый </w:t>
      </w:r>
      <w:r w:rsidRPr="00F26487">
        <w:rPr>
          <w:rFonts w:eastAsia="Calibri"/>
          <w:spacing w:val="-2"/>
          <w:lang w:eastAsia="en-US"/>
        </w:rPr>
        <w:t>период.</w:t>
      </w:r>
    </w:p>
    <w:p w:rsidR="00F26487" w:rsidRPr="00F26487" w:rsidRDefault="00F26487" w:rsidP="00F26487">
      <w:pPr>
        <w:adjustRightInd/>
        <w:ind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В</w:t>
      </w:r>
      <w:r w:rsidRPr="00F26487">
        <w:rPr>
          <w:rFonts w:eastAsia="Calibri"/>
          <w:spacing w:val="52"/>
          <w:w w:val="150"/>
          <w:lang w:eastAsia="en-US"/>
        </w:rPr>
        <w:t xml:space="preserve">  </w:t>
      </w:r>
      <w:r w:rsidRPr="00F26487">
        <w:rPr>
          <w:rFonts w:eastAsia="Calibri"/>
          <w:lang w:eastAsia="en-US"/>
        </w:rPr>
        <w:t>ходе</w:t>
      </w:r>
      <w:r w:rsidRPr="00F26487">
        <w:rPr>
          <w:rFonts w:eastAsia="Calibri"/>
          <w:spacing w:val="62"/>
          <w:w w:val="150"/>
          <w:lang w:eastAsia="en-US"/>
        </w:rPr>
        <w:t xml:space="preserve">  </w:t>
      </w:r>
      <w:r w:rsidRPr="00F26487">
        <w:rPr>
          <w:rFonts w:eastAsia="Calibri"/>
          <w:lang w:eastAsia="en-US"/>
        </w:rPr>
        <w:t>проведения</w:t>
      </w:r>
      <w:r w:rsidRPr="00F26487">
        <w:rPr>
          <w:rFonts w:eastAsia="Calibri"/>
          <w:spacing w:val="68"/>
          <w:w w:val="150"/>
          <w:lang w:eastAsia="en-US"/>
        </w:rPr>
        <w:t xml:space="preserve">  </w:t>
      </w:r>
      <w:r w:rsidRPr="00F26487">
        <w:rPr>
          <w:rFonts w:eastAsia="Calibri"/>
          <w:lang w:eastAsia="en-US"/>
        </w:rPr>
        <w:t>оценки</w:t>
      </w:r>
      <w:r w:rsidRPr="00F26487">
        <w:rPr>
          <w:rFonts w:eastAsia="Calibri"/>
          <w:spacing w:val="57"/>
          <w:w w:val="150"/>
          <w:lang w:eastAsia="en-US"/>
        </w:rPr>
        <w:t xml:space="preserve">  </w:t>
      </w:r>
      <w:r w:rsidRPr="00F26487">
        <w:rPr>
          <w:rFonts w:eastAsia="Calibri"/>
          <w:lang w:eastAsia="en-US"/>
        </w:rPr>
        <w:t>эффективности</w:t>
      </w:r>
      <w:r w:rsidRPr="00F26487">
        <w:rPr>
          <w:rFonts w:eastAsia="Calibri"/>
          <w:spacing w:val="70"/>
          <w:w w:val="150"/>
          <w:lang w:eastAsia="en-US"/>
        </w:rPr>
        <w:t xml:space="preserve">  </w:t>
      </w:r>
      <w:r w:rsidRPr="00F26487">
        <w:rPr>
          <w:rFonts w:eastAsia="Calibri"/>
          <w:lang w:eastAsia="en-US"/>
        </w:rPr>
        <w:t>налоговых</w:t>
      </w:r>
      <w:r w:rsidRPr="00F26487">
        <w:rPr>
          <w:rFonts w:eastAsia="Calibri"/>
          <w:spacing w:val="56"/>
          <w:w w:val="150"/>
          <w:lang w:eastAsia="en-US"/>
        </w:rPr>
        <w:t xml:space="preserve">  </w:t>
      </w:r>
      <w:r w:rsidRPr="00F26487">
        <w:rPr>
          <w:rFonts w:eastAsia="Calibri"/>
          <w:spacing w:val="-2"/>
          <w:lang w:eastAsia="en-US"/>
        </w:rPr>
        <w:t>расходов</w:t>
      </w:r>
    </w:p>
    <w:p w:rsidR="00F26487" w:rsidRPr="00F26487" w:rsidRDefault="00F26487" w:rsidP="00F26487">
      <w:pPr>
        <w:adjustRightInd/>
        <w:ind w:right="389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 xml:space="preserve">осуществлялась оценка целесообразности (востребованность налоговых расходов), соответствие их целям и задачам соответствующих муниципальных программ </w:t>
      </w:r>
      <w:r w:rsidRPr="00F26487">
        <w:rPr>
          <w:rFonts w:eastAsia="Calibri"/>
          <w:color w:val="0E0E0E"/>
          <w:lang w:eastAsia="en-US"/>
        </w:rPr>
        <w:t xml:space="preserve">и </w:t>
      </w:r>
      <w:r w:rsidRPr="00F26487">
        <w:rPr>
          <w:rFonts w:eastAsia="Calibri"/>
          <w:lang w:eastAsia="en-US"/>
        </w:rPr>
        <w:t xml:space="preserve">(или) целям социально-экономической политики) и их </w:t>
      </w:r>
      <w:r w:rsidRPr="00F26487">
        <w:rPr>
          <w:rFonts w:eastAsia="Calibri"/>
          <w:spacing w:val="-2"/>
          <w:lang w:eastAsia="en-US"/>
        </w:rPr>
        <w:t>результативности.</w:t>
      </w:r>
    </w:p>
    <w:p w:rsidR="00F26487" w:rsidRPr="00F26487" w:rsidRDefault="00F26487" w:rsidP="00F26487">
      <w:pPr>
        <w:adjustRightInd/>
        <w:ind w:right="397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Критериями целесообразности налоговых расходов Большесальского сельского поселения являются:</w:t>
      </w:r>
    </w:p>
    <w:p w:rsidR="00F26487" w:rsidRPr="00F26487" w:rsidRDefault="00F26487" w:rsidP="0068496E">
      <w:pPr>
        <w:numPr>
          <w:ilvl w:val="0"/>
          <w:numId w:val="20"/>
        </w:numPr>
        <w:tabs>
          <w:tab w:val="left" w:pos="1808"/>
        </w:tabs>
        <w:adjustRightInd/>
        <w:ind w:left="0" w:right="369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соответствие налоговых расходов целям муниципальных программ Большесальского сельского</w:t>
      </w:r>
      <w:r w:rsidRPr="00F26487">
        <w:rPr>
          <w:rFonts w:eastAsia="Calibri"/>
          <w:spacing w:val="29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поселения</w:t>
      </w:r>
      <w:r w:rsidRPr="00F26487">
        <w:rPr>
          <w:rFonts w:eastAsia="Calibri"/>
          <w:spacing w:val="26"/>
          <w:lang w:eastAsia="en-US"/>
        </w:rPr>
        <w:t xml:space="preserve"> </w:t>
      </w:r>
      <w:r w:rsidRPr="00F26487">
        <w:rPr>
          <w:rFonts w:eastAsia="Calibri"/>
          <w:lang w:eastAsia="en-US"/>
        </w:rPr>
        <w:t>и (или) целям социально-экономической</w:t>
      </w:r>
      <w:r>
        <w:rPr>
          <w:rFonts w:eastAsia="Calibri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политики Большесальского сельского поселения, не относящимся к муниципальным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программам Большесальского сельского поселения;</w:t>
      </w:r>
    </w:p>
    <w:p w:rsidR="00F26487" w:rsidRPr="00F26487" w:rsidRDefault="00F26487" w:rsidP="00F26487">
      <w:pPr>
        <w:numPr>
          <w:ilvl w:val="0"/>
          <w:numId w:val="20"/>
        </w:numPr>
        <w:tabs>
          <w:tab w:val="left" w:pos="1887"/>
        </w:tabs>
        <w:adjustRightInd/>
        <w:ind w:left="0" w:right="381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востребованность плательщиками налогов предоставленных льгот, которая характеризуется соотношением плательщиков налогов, воспользовавшихся правом на льготы, и</w:t>
      </w:r>
      <w:r w:rsidRPr="00F26487">
        <w:rPr>
          <w:rFonts w:eastAsia="Calibri"/>
          <w:spacing w:val="-3"/>
          <w:lang w:eastAsia="en-US"/>
        </w:rPr>
        <w:t xml:space="preserve"> </w:t>
      </w:r>
      <w:r w:rsidRPr="00F26487">
        <w:rPr>
          <w:rFonts w:eastAsia="Calibri"/>
          <w:lang w:eastAsia="en-US"/>
        </w:rPr>
        <w:t>общей численностью плательщиков, за 5-летний период.</w:t>
      </w:r>
    </w:p>
    <w:p w:rsidR="00F26487" w:rsidRPr="00F26487" w:rsidRDefault="00F26487" w:rsidP="00F26487">
      <w:pPr>
        <w:adjustRightInd/>
        <w:ind w:firstLine="540"/>
        <w:jc w:val="both"/>
        <w:rPr>
          <w:rFonts w:eastAsia="Calibri"/>
          <w:lang w:val="en-US" w:eastAsia="en-US"/>
        </w:rPr>
      </w:pPr>
      <w:proofErr w:type="spellStart"/>
      <w:r w:rsidRPr="00F26487">
        <w:rPr>
          <w:rFonts w:eastAsia="Calibri"/>
          <w:lang w:val="en-US" w:eastAsia="en-US"/>
        </w:rPr>
        <w:t>По</w:t>
      </w:r>
      <w:proofErr w:type="spellEnd"/>
      <w:r w:rsidRPr="00F26487">
        <w:rPr>
          <w:rFonts w:eastAsia="Calibri"/>
          <w:spacing w:val="5"/>
          <w:lang w:val="en-US" w:eastAsia="en-US"/>
        </w:rPr>
        <w:t xml:space="preserve"> </w:t>
      </w:r>
      <w:proofErr w:type="spellStart"/>
      <w:r w:rsidRPr="00F26487">
        <w:rPr>
          <w:rFonts w:eastAsia="Calibri"/>
          <w:lang w:val="en-US" w:eastAsia="en-US"/>
        </w:rPr>
        <w:t>социальному</w:t>
      </w:r>
      <w:proofErr w:type="spellEnd"/>
      <w:r w:rsidRPr="00F26487">
        <w:rPr>
          <w:rFonts w:eastAsia="Calibri"/>
          <w:spacing w:val="15"/>
          <w:lang w:val="en-US" w:eastAsia="en-US"/>
        </w:rPr>
        <w:t xml:space="preserve"> </w:t>
      </w:r>
      <w:proofErr w:type="spellStart"/>
      <w:r w:rsidRPr="00F26487">
        <w:rPr>
          <w:rFonts w:eastAsia="Calibri"/>
          <w:lang w:val="en-US" w:eastAsia="en-US"/>
        </w:rPr>
        <w:t>налоговому</w:t>
      </w:r>
      <w:proofErr w:type="spellEnd"/>
      <w:r w:rsidRPr="00F26487">
        <w:rPr>
          <w:rFonts w:eastAsia="Calibri"/>
          <w:spacing w:val="14"/>
          <w:lang w:val="en-US" w:eastAsia="en-US"/>
        </w:rPr>
        <w:t xml:space="preserve"> </w:t>
      </w:r>
      <w:proofErr w:type="spellStart"/>
      <w:r w:rsidRPr="00F26487">
        <w:rPr>
          <w:rFonts w:eastAsia="Calibri"/>
          <w:spacing w:val="-2"/>
          <w:lang w:val="en-US" w:eastAsia="en-US"/>
        </w:rPr>
        <w:t>расходу</w:t>
      </w:r>
      <w:proofErr w:type="spellEnd"/>
      <w:r w:rsidRPr="00F26487">
        <w:rPr>
          <w:rFonts w:eastAsia="Calibri"/>
          <w:spacing w:val="-2"/>
          <w:lang w:val="en-US" w:eastAsia="en-US"/>
        </w:rPr>
        <w:t>:</w:t>
      </w:r>
    </w:p>
    <w:p w:rsidR="00F26487" w:rsidRPr="00F26487" w:rsidRDefault="00F26487" w:rsidP="00F26487">
      <w:pPr>
        <w:numPr>
          <w:ilvl w:val="0"/>
          <w:numId w:val="20"/>
        </w:numPr>
        <w:tabs>
          <w:tab w:val="left" w:pos="1712"/>
        </w:tabs>
        <w:adjustRightInd/>
        <w:ind w:left="0" w:right="362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освобождение от уплаты земельного налога для категорий плательщиков, установленных пунктом 3 решения Собрания депутатов Большесальского сельского поселения от 23.11.2017 №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36 «О земельном налоге» - применяется целевой показатель муниципальных программ Большесальского сельского поселения и (или) целевые показатели социально-экономической политики Большесальского сельского поселения, не относящиеся к муниципальным программам Большесальского</w:t>
      </w:r>
      <w:r w:rsidRPr="00F26487">
        <w:rPr>
          <w:rFonts w:eastAsia="Calibri"/>
          <w:spacing w:val="-18"/>
          <w:lang w:eastAsia="en-US"/>
        </w:rPr>
        <w:t xml:space="preserve"> </w:t>
      </w:r>
      <w:r w:rsidRPr="00F26487">
        <w:rPr>
          <w:rFonts w:eastAsia="Calibri"/>
          <w:lang w:eastAsia="en-US"/>
        </w:rPr>
        <w:t>сельского поселения, -</w:t>
      </w:r>
      <w:r w:rsidRPr="00F26487">
        <w:rPr>
          <w:rFonts w:eastAsia="Calibri"/>
          <w:spacing w:val="-18"/>
          <w:lang w:eastAsia="en-US"/>
        </w:rPr>
        <w:t xml:space="preserve"> </w:t>
      </w:r>
      <w:r w:rsidRPr="00F26487">
        <w:rPr>
          <w:rFonts w:eastAsia="Calibri"/>
          <w:lang w:eastAsia="en-US"/>
        </w:rPr>
        <w:t>доля</w:t>
      </w:r>
      <w:r w:rsidRPr="00F26487">
        <w:rPr>
          <w:rFonts w:eastAsia="Calibri"/>
          <w:spacing w:val="-1"/>
          <w:lang w:eastAsia="en-US"/>
        </w:rPr>
        <w:t xml:space="preserve"> </w:t>
      </w:r>
      <w:r w:rsidRPr="00F26487">
        <w:rPr>
          <w:rFonts w:eastAsia="Calibri"/>
          <w:lang w:eastAsia="en-US"/>
        </w:rPr>
        <w:t>граждан,</w:t>
      </w:r>
      <w:r w:rsidRPr="00F26487">
        <w:rPr>
          <w:rFonts w:eastAsia="Calibri"/>
          <w:spacing w:val="-9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получивших социальную поддержку в общей численности граждан, имеющих право на их получение и обратившихся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за их получением;</w:t>
      </w:r>
    </w:p>
    <w:p w:rsidR="00F26487" w:rsidRPr="00F26487" w:rsidRDefault="00F26487" w:rsidP="00F26487">
      <w:pPr>
        <w:numPr>
          <w:ilvl w:val="0"/>
          <w:numId w:val="20"/>
        </w:numPr>
        <w:tabs>
          <w:tab w:val="left" w:pos="1807"/>
        </w:tabs>
        <w:adjustRightInd/>
        <w:ind w:left="0" w:right="383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освобождение от уплаты налога на имущество физических лиц для категорий плательщиков, установленных пунктом 3 решения Собрания депутатов Большесальского</w:t>
      </w:r>
      <w:r w:rsidRPr="00F26487">
        <w:rPr>
          <w:rFonts w:eastAsia="Calibri"/>
          <w:spacing w:val="-3"/>
          <w:lang w:eastAsia="en-US"/>
        </w:rPr>
        <w:t xml:space="preserve"> </w:t>
      </w:r>
      <w:r w:rsidRPr="00F26487">
        <w:rPr>
          <w:rFonts w:eastAsia="Calibri"/>
          <w:lang w:eastAsia="en-US"/>
        </w:rPr>
        <w:t>сельского поселения от 23.11.2017 №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35 «О налоге на имущество физических лиц» - применяется целевой показатель муниципальных программ Большесальского сельского поселения и (или) целевые показатели социально-экономической политики Большесальского сельского поселения, не относящиеся к муниципальным программам Большесальского</w:t>
      </w:r>
      <w:r w:rsidRPr="00F26487">
        <w:rPr>
          <w:rFonts w:eastAsia="Calibri"/>
          <w:spacing w:val="-18"/>
          <w:lang w:eastAsia="en-US"/>
        </w:rPr>
        <w:t xml:space="preserve"> </w:t>
      </w:r>
      <w:r w:rsidRPr="00F26487">
        <w:rPr>
          <w:rFonts w:eastAsia="Calibri"/>
          <w:lang w:eastAsia="en-US"/>
        </w:rPr>
        <w:t>сельского</w:t>
      </w:r>
      <w:r w:rsidRPr="00F26487">
        <w:rPr>
          <w:rFonts w:eastAsia="Calibri"/>
          <w:spacing w:val="-10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поселения, -</w:t>
      </w:r>
      <w:r w:rsidRPr="00F26487">
        <w:rPr>
          <w:rFonts w:eastAsia="Calibri"/>
          <w:spacing w:val="-18"/>
          <w:lang w:eastAsia="en-US"/>
        </w:rPr>
        <w:t xml:space="preserve"> </w:t>
      </w:r>
      <w:r w:rsidRPr="00F26487">
        <w:rPr>
          <w:rFonts w:eastAsia="Calibri"/>
          <w:lang w:eastAsia="en-US"/>
        </w:rPr>
        <w:t>доля</w:t>
      </w:r>
      <w:r w:rsidRPr="00F26487">
        <w:rPr>
          <w:rFonts w:eastAsia="Calibri"/>
          <w:spacing w:val="-7"/>
          <w:lang w:eastAsia="en-US"/>
        </w:rPr>
        <w:t xml:space="preserve"> </w:t>
      </w:r>
      <w:r w:rsidRPr="00F26487">
        <w:rPr>
          <w:rFonts w:eastAsia="Calibri"/>
          <w:lang w:eastAsia="en-US"/>
        </w:rPr>
        <w:t>граждан,</w:t>
      </w:r>
      <w:r w:rsidRPr="00F26487">
        <w:rPr>
          <w:rFonts w:eastAsia="Calibri"/>
          <w:spacing w:val="-1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получивших социальную поддержку в общей численности граждан, имеющих право на их получение и обратившихся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за их получением.</w:t>
      </w:r>
    </w:p>
    <w:p w:rsidR="00F26487" w:rsidRPr="00F26487" w:rsidRDefault="00F26487" w:rsidP="00F26487">
      <w:pPr>
        <w:adjustRightInd/>
        <w:ind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lastRenderedPageBreak/>
        <w:t>По</w:t>
      </w:r>
      <w:r w:rsidRPr="00F26487">
        <w:rPr>
          <w:rFonts w:eastAsia="Calibri"/>
          <w:spacing w:val="-5"/>
          <w:lang w:eastAsia="en-US"/>
        </w:rPr>
        <w:t xml:space="preserve"> </w:t>
      </w:r>
      <w:r w:rsidRPr="00F26487">
        <w:rPr>
          <w:rFonts w:eastAsia="Calibri"/>
          <w:lang w:eastAsia="en-US"/>
        </w:rPr>
        <w:t>техническому</w:t>
      </w:r>
      <w:r w:rsidRPr="00F26487">
        <w:rPr>
          <w:rFonts w:eastAsia="Calibri"/>
          <w:spacing w:val="22"/>
          <w:lang w:eastAsia="en-US"/>
        </w:rPr>
        <w:t xml:space="preserve"> </w:t>
      </w:r>
      <w:r w:rsidRPr="00F26487">
        <w:rPr>
          <w:rFonts w:eastAsia="Calibri"/>
          <w:lang w:eastAsia="en-US"/>
        </w:rPr>
        <w:t>(финансовому)</w:t>
      </w:r>
      <w:r w:rsidRPr="00F26487">
        <w:rPr>
          <w:rFonts w:eastAsia="Calibri"/>
          <w:spacing w:val="18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налоговому</w:t>
      </w:r>
      <w:r w:rsidRPr="00F26487">
        <w:rPr>
          <w:rFonts w:eastAsia="Calibri"/>
          <w:spacing w:val="4"/>
          <w:lang w:eastAsia="en-US"/>
        </w:rPr>
        <w:t xml:space="preserve"> </w:t>
      </w:r>
      <w:r w:rsidRPr="00F26487">
        <w:rPr>
          <w:rFonts w:eastAsia="Calibri"/>
          <w:spacing w:val="-2"/>
          <w:lang w:eastAsia="en-US"/>
        </w:rPr>
        <w:t>расходу:</w:t>
      </w:r>
    </w:p>
    <w:p w:rsidR="00F26487" w:rsidRPr="00F26487" w:rsidRDefault="00F26487" w:rsidP="00F26487">
      <w:pPr>
        <w:numPr>
          <w:ilvl w:val="0"/>
          <w:numId w:val="20"/>
        </w:numPr>
        <w:tabs>
          <w:tab w:val="left" w:pos="1726"/>
        </w:tabs>
        <w:adjustRightInd/>
        <w:ind w:left="0" w:right="383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освобождение от</w:t>
      </w:r>
      <w:r w:rsidRPr="00F26487">
        <w:rPr>
          <w:rFonts w:eastAsia="Calibri"/>
          <w:spacing w:val="-4"/>
          <w:lang w:eastAsia="en-US"/>
        </w:rPr>
        <w:t xml:space="preserve"> </w:t>
      </w:r>
      <w:r w:rsidRPr="00F26487">
        <w:rPr>
          <w:rFonts w:eastAsia="Calibri"/>
          <w:lang w:eastAsia="en-US"/>
        </w:rPr>
        <w:t>уплаты земельного налога для</w:t>
      </w:r>
      <w:r w:rsidRPr="00F26487">
        <w:rPr>
          <w:rFonts w:eastAsia="Calibri"/>
          <w:spacing w:val="-6"/>
          <w:lang w:eastAsia="en-US"/>
        </w:rPr>
        <w:t xml:space="preserve"> </w:t>
      </w:r>
      <w:r w:rsidRPr="00F26487">
        <w:rPr>
          <w:rFonts w:eastAsia="Calibri"/>
          <w:lang w:eastAsia="en-US"/>
        </w:rPr>
        <w:t>категорий плательщиков, установленных пунктом 3 решения Собрания депутатов Большесальского сельского поселения от 23.11.2017 №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36 «О земельном налоге» - применяется целевой показатель муниципальных программ Большесальского сельского поселения и (или) целевые показатели социально-экономической политики Большесальского сельского поселения, не относящиеся к муниципальным программам Большесальского сельского поселения, - создание условий для развития, совершенствования и повышения эффективности деятельности органов местного самоуправления, муниципальных учреждений образования, спорта и культуры.</w:t>
      </w:r>
    </w:p>
    <w:p w:rsidR="00F26487" w:rsidRPr="00F26487" w:rsidRDefault="00F26487" w:rsidP="00F26487">
      <w:pPr>
        <w:adjustRightInd/>
        <w:ind w:right="415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Оценка результативности налоговых расходов Большесальского сельского поселения включает оценку бюджетной эффективности налоговых расходов Большесальского сельского поселения.</w:t>
      </w:r>
    </w:p>
    <w:p w:rsidR="00F26487" w:rsidRPr="00F26487" w:rsidRDefault="00F26487" w:rsidP="00F26487">
      <w:pPr>
        <w:adjustRightInd/>
        <w:ind w:right="398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В целях оценки бюджетной эффективности налоговых расходов Большесальского сельского поселения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муниципальных программ Большесальского сельского</w:t>
      </w:r>
      <w:r w:rsidRPr="00F26487">
        <w:rPr>
          <w:rFonts w:eastAsia="Calibri"/>
          <w:spacing w:val="33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поселения</w:t>
      </w:r>
      <w:r w:rsidRPr="00F26487">
        <w:rPr>
          <w:rFonts w:eastAsia="Calibri"/>
          <w:spacing w:val="25"/>
          <w:lang w:eastAsia="en-US"/>
        </w:rPr>
        <w:t xml:space="preserve"> </w:t>
      </w:r>
      <w:r w:rsidRPr="00F26487">
        <w:rPr>
          <w:rFonts w:eastAsia="Calibri"/>
          <w:color w:val="0F0F0F"/>
          <w:lang w:eastAsia="en-US"/>
        </w:rPr>
        <w:t xml:space="preserve">и </w:t>
      </w:r>
      <w:r w:rsidRPr="00F26487">
        <w:rPr>
          <w:rFonts w:eastAsia="Calibri"/>
          <w:lang w:eastAsia="en-US"/>
        </w:rPr>
        <w:t>(или) целей социально-экономической</w:t>
      </w:r>
      <w:r>
        <w:rPr>
          <w:rFonts w:eastAsia="Calibri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политики Большесальского сельского поселения, не относящихся к муниципальным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программам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Большесальского сельского поселения.</w:t>
      </w:r>
    </w:p>
    <w:p w:rsidR="00F26487" w:rsidRPr="00F26487" w:rsidRDefault="00F26487" w:rsidP="00F26487">
      <w:pPr>
        <w:adjustRightInd/>
        <w:ind w:right="366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На территории поселения налоговые расходы установлены решением Собрания</w:t>
      </w:r>
      <w:r w:rsidRPr="00F26487">
        <w:rPr>
          <w:rFonts w:eastAsia="Calibri"/>
          <w:spacing w:val="31"/>
          <w:lang w:eastAsia="en-US"/>
        </w:rPr>
        <w:t xml:space="preserve"> </w:t>
      </w:r>
      <w:r w:rsidRPr="00F26487">
        <w:rPr>
          <w:rFonts w:eastAsia="Calibri"/>
          <w:lang w:eastAsia="en-US"/>
        </w:rPr>
        <w:t>депутатов</w:t>
      </w:r>
      <w:r w:rsidRPr="00F26487">
        <w:rPr>
          <w:rFonts w:eastAsia="Calibri"/>
          <w:spacing w:val="35"/>
          <w:lang w:eastAsia="en-US"/>
        </w:rPr>
        <w:t xml:space="preserve"> </w:t>
      </w:r>
      <w:r w:rsidRPr="00F26487">
        <w:rPr>
          <w:rFonts w:eastAsia="Calibri"/>
          <w:lang w:eastAsia="en-US"/>
        </w:rPr>
        <w:t>Большесальского</w:t>
      </w:r>
      <w:r w:rsidRPr="00F26487">
        <w:rPr>
          <w:rFonts w:eastAsia="Calibri"/>
          <w:spacing w:val="18"/>
          <w:lang w:eastAsia="en-US"/>
        </w:rPr>
        <w:t xml:space="preserve"> </w:t>
      </w:r>
      <w:r w:rsidRPr="00F26487">
        <w:rPr>
          <w:rFonts w:eastAsia="Calibri"/>
          <w:lang w:eastAsia="en-US"/>
        </w:rPr>
        <w:t>сельского</w:t>
      </w:r>
      <w:r w:rsidRPr="00F26487">
        <w:rPr>
          <w:rFonts w:eastAsia="Calibri"/>
          <w:spacing w:val="35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поселения</w:t>
      </w:r>
      <w:r w:rsidRPr="00F26487">
        <w:rPr>
          <w:rFonts w:eastAsia="Calibri"/>
          <w:spacing w:val="39"/>
          <w:lang w:eastAsia="en-US"/>
        </w:rPr>
        <w:t xml:space="preserve"> </w:t>
      </w:r>
      <w:r w:rsidRPr="00F26487">
        <w:rPr>
          <w:rFonts w:eastAsia="Calibri"/>
          <w:lang w:eastAsia="en-US"/>
        </w:rPr>
        <w:t>от</w:t>
      </w:r>
      <w:r w:rsidRPr="00F26487">
        <w:rPr>
          <w:rFonts w:eastAsia="Calibri"/>
          <w:spacing w:val="16"/>
          <w:lang w:eastAsia="en-US"/>
        </w:rPr>
        <w:t xml:space="preserve"> </w:t>
      </w:r>
      <w:r w:rsidRPr="00F26487">
        <w:rPr>
          <w:rFonts w:eastAsia="Calibri"/>
          <w:lang w:eastAsia="en-US"/>
        </w:rPr>
        <w:t>23.11.2017</w:t>
      </w:r>
      <w:r w:rsidRPr="00F26487">
        <w:rPr>
          <w:rFonts w:eastAsia="Calibri"/>
          <w:spacing w:val="33"/>
          <w:lang w:eastAsia="en-US"/>
        </w:rPr>
        <w:t xml:space="preserve"> </w:t>
      </w:r>
      <w:r w:rsidRPr="00F26487">
        <w:rPr>
          <w:rFonts w:eastAsia="Calibri"/>
          <w:lang w:eastAsia="en-US"/>
        </w:rPr>
        <w:t>№</w:t>
      </w:r>
      <w:r w:rsidRPr="00F26487">
        <w:rPr>
          <w:rFonts w:eastAsia="Calibri"/>
          <w:spacing w:val="75"/>
          <w:lang w:eastAsia="en-US"/>
        </w:rPr>
        <w:t xml:space="preserve"> </w:t>
      </w:r>
      <w:r w:rsidRPr="00F26487">
        <w:rPr>
          <w:rFonts w:eastAsia="Calibri"/>
          <w:spacing w:val="-5"/>
          <w:lang w:eastAsia="en-US"/>
        </w:rPr>
        <w:t>36</w:t>
      </w:r>
    </w:p>
    <w:p w:rsidR="00F26487" w:rsidRPr="00F26487" w:rsidRDefault="00F26487" w:rsidP="00F26487">
      <w:pPr>
        <w:adjustRightInd/>
        <w:ind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«О</w:t>
      </w:r>
      <w:r w:rsidRPr="00F26487">
        <w:rPr>
          <w:rFonts w:eastAsia="Calibri"/>
          <w:spacing w:val="-4"/>
          <w:lang w:eastAsia="en-US"/>
        </w:rPr>
        <w:t xml:space="preserve"> </w:t>
      </w:r>
      <w:r w:rsidRPr="00F26487">
        <w:rPr>
          <w:rFonts w:eastAsia="Calibri"/>
          <w:lang w:eastAsia="en-US"/>
        </w:rPr>
        <w:t>земельном</w:t>
      </w:r>
      <w:r w:rsidRPr="00F26487">
        <w:rPr>
          <w:rFonts w:eastAsia="Calibri"/>
          <w:spacing w:val="13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налоге»,</w:t>
      </w:r>
      <w:r w:rsidRPr="00F26487">
        <w:rPr>
          <w:rFonts w:eastAsia="Calibri"/>
          <w:spacing w:val="6"/>
          <w:lang w:eastAsia="en-US"/>
        </w:rPr>
        <w:t xml:space="preserve"> </w:t>
      </w:r>
      <w:r w:rsidRPr="00F26487">
        <w:rPr>
          <w:rFonts w:eastAsia="Calibri"/>
          <w:lang w:eastAsia="en-US"/>
        </w:rPr>
        <w:t>№</w:t>
      </w:r>
      <w:r w:rsidRPr="00F26487">
        <w:rPr>
          <w:rFonts w:eastAsia="Calibri"/>
          <w:spacing w:val="-4"/>
          <w:lang w:eastAsia="en-US"/>
        </w:rPr>
        <w:t xml:space="preserve"> </w:t>
      </w:r>
      <w:r w:rsidRPr="00F26487">
        <w:rPr>
          <w:rFonts w:eastAsia="Calibri"/>
          <w:lang w:eastAsia="en-US"/>
        </w:rPr>
        <w:t>35</w:t>
      </w:r>
      <w:r w:rsidRPr="00F26487">
        <w:rPr>
          <w:rFonts w:eastAsia="Calibri"/>
          <w:spacing w:val="-1"/>
          <w:lang w:eastAsia="en-US"/>
        </w:rPr>
        <w:t xml:space="preserve"> </w:t>
      </w:r>
      <w:r w:rsidRPr="00F26487">
        <w:rPr>
          <w:rFonts w:eastAsia="Calibri"/>
          <w:lang w:eastAsia="en-US"/>
        </w:rPr>
        <w:t>«О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налоге</w:t>
      </w:r>
      <w:r w:rsidRPr="00F26487">
        <w:rPr>
          <w:rFonts w:eastAsia="Calibri"/>
          <w:spacing w:val="2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</w:t>
      </w:r>
      <w:r w:rsidRPr="00F26487">
        <w:rPr>
          <w:rFonts w:eastAsia="Calibri"/>
          <w:spacing w:val="-12"/>
          <w:lang w:eastAsia="en-US"/>
        </w:rPr>
        <w:t xml:space="preserve"> </w:t>
      </w:r>
      <w:r w:rsidRPr="00F26487">
        <w:rPr>
          <w:rFonts w:eastAsia="Calibri"/>
          <w:lang w:eastAsia="en-US"/>
        </w:rPr>
        <w:t>имущество</w:t>
      </w:r>
      <w:r w:rsidRPr="00F26487">
        <w:rPr>
          <w:rFonts w:eastAsia="Calibri"/>
          <w:spacing w:val="5"/>
          <w:lang w:eastAsia="en-US"/>
        </w:rPr>
        <w:t xml:space="preserve"> </w:t>
      </w:r>
      <w:r w:rsidRPr="00F26487">
        <w:rPr>
          <w:rFonts w:eastAsia="Calibri"/>
          <w:lang w:eastAsia="en-US"/>
        </w:rPr>
        <w:t>физических</w:t>
      </w:r>
      <w:r w:rsidRPr="00F26487">
        <w:rPr>
          <w:rFonts w:eastAsia="Calibri"/>
          <w:spacing w:val="12"/>
          <w:lang w:eastAsia="en-US"/>
        </w:rPr>
        <w:t xml:space="preserve"> </w:t>
      </w:r>
      <w:r w:rsidRPr="00F26487">
        <w:rPr>
          <w:rFonts w:eastAsia="Calibri"/>
          <w:spacing w:val="-2"/>
          <w:lang w:eastAsia="en-US"/>
        </w:rPr>
        <w:t>лиц».</w:t>
      </w:r>
    </w:p>
    <w:p w:rsidR="00F26487" w:rsidRPr="00F26487" w:rsidRDefault="00F26487" w:rsidP="00F26487">
      <w:pPr>
        <w:adjustRightInd/>
        <w:ind w:right="380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В целях минимизации налоговой нагрузки на социально незащищенные категории населения, а также на бюджетные и казенные учреждения, в соответствии с полномочиями органов местного самоуправления, Решениями Собрания депутатов Большесальского сельского поселения предоставлены налоговые льготы на местном уровне по земельному налогу и налогу на имущество физических лиц.</w:t>
      </w:r>
    </w:p>
    <w:p w:rsidR="00F26487" w:rsidRPr="00F26487" w:rsidRDefault="00F26487" w:rsidP="00F26487">
      <w:pPr>
        <w:adjustRightInd/>
        <w:ind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В</w:t>
      </w:r>
      <w:r w:rsidRPr="00F26487">
        <w:rPr>
          <w:rFonts w:eastAsia="Calibri"/>
          <w:spacing w:val="75"/>
          <w:w w:val="150"/>
          <w:lang w:eastAsia="en-US"/>
        </w:rPr>
        <w:t xml:space="preserve">  </w:t>
      </w:r>
      <w:r w:rsidRPr="00F26487">
        <w:rPr>
          <w:rFonts w:eastAsia="Calibri"/>
          <w:lang w:eastAsia="en-US"/>
        </w:rPr>
        <w:t>соответствии</w:t>
      </w:r>
      <w:r w:rsidRPr="00F26487">
        <w:rPr>
          <w:rFonts w:eastAsia="Calibri"/>
          <w:spacing w:val="57"/>
          <w:lang w:eastAsia="en-US"/>
        </w:rPr>
        <w:t xml:space="preserve">   </w:t>
      </w:r>
      <w:r w:rsidRPr="00F26487">
        <w:rPr>
          <w:rFonts w:eastAsia="Calibri"/>
          <w:lang w:eastAsia="en-US"/>
        </w:rPr>
        <w:t>с</w:t>
      </w:r>
      <w:r w:rsidRPr="00F26487">
        <w:rPr>
          <w:rFonts w:eastAsia="Calibri"/>
          <w:spacing w:val="73"/>
          <w:w w:val="150"/>
          <w:lang w:eastAsia="en-US"/>
        </w:rPr>
        <w:t xml:space="preserve">  </w:t>
      </w:r>
      <w:r w:rsidRPr="00F26487">
        <w:rPr>
          <w:rFonts w:eastAsia="Calibri"/>
          <w:lang w:eastAsia="en-US"/>
        </w:rPr>
        <w:t>полномочиями</w:t>
      </w:r>
      <w:r w:rsidRPr="00F26487">
        <w:rPr>
          <w:rFonts w:eastAsia="Calibri"/>
          <w:spacing w:val="62"/>
          <w:lang w:eastAsia="en-US"/>
        </w:rPr>
        <w:t xml:space="preserve">   </w:t>
      </w:r>
      <w:r w:rsidRPr="00F26487">
        <w:rPr>
          <w:rFonts w:eastAsia="Calibri"/>
          <w:lang w:eastAsia="en-US"/>
        </w:rPr>
        <w:t>муниципального</w:t>
      </w:r>
      <w:r w:rsidRPr="00F26487">
        <w:rPr>
          <w:rFonts w:eastAsia="Calibri"/>
          <w:spacing w:val="66"/>
          <w:w w:val="150"/>
          <w:lang w:eastAsia="en-US"/>
        </w:rPr>
        <w:t xml:space="preserve">  </w:t>
      </w:r>
      <w:r w:rsidRPr="00F26487">
        <w:rPr>
          <w:rFonts w:eastAsia="Calibri"/>
          <w:spacing w:val="-2"/>
          <w:lang w:eastAsia="en-US"/>
        </w:rPr>
        <w:t>образования</w:t>
      </w:r>
    </w:p>
    <w:p w:rsidR="00F26487" w:rsidRPr="00F26487" w:rsidRDefault="00F26487" w:rsidP="00F26487">
      <w:pPr>
        <w:adjustRightInd/>
        <w:ind w:right="409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 xml:space="preserve">«Большесальское сельское поселение», п. </w:t>
      </w:r>
      <w:r w:rsidRPr="00F26487">
        <w:rPr>
          <w:rFonts w:eastAsia="Calibri"/>
          <w:color w:val="0E0E0E"/>
          <w:lang w:eastAsia="en-US"/>
        </w:rPr>
        <w:t xml:space="preserve">3 </w:t>
      </w:r>
      <w:r w:rsidRPr="00F26487">
        <w:rPr>
          <w:rFonts w:eastAsia="Calibri"/>
          <w:lang w:eastAsia="en-US"/>
        </w:rPr>
        <w:t>решения Собрания депутатов Большесальского сельского поселения №36 от 23.11.2017 года «О земельном налоге», предоставлены налоговые льготы по</w:t>
      </w:r>
      <w:r w:rsidRPr="00F26487">
        <w:rPr>
          <w:rFonts w:eastAsia="Calibri"/>
          <w:spacing w:val="-10"/>
          <w:lang w:eastAsia="en-US"/>
        </w:rPr>
        <w:t xml:space="preserve"> </w:t>
      </w:r>
      <w:r w:rsidRPr="00F26487">
        <w:rPr>
          <w:rFonts w:eastAsia="Calibri"/>
          <w:lang w:eastAsia="en-US"/>
        </w:rPr>
        <w:t>земельному налогу</w:t>
      </w:r>
      <w:r w:rsidRPr="00F26487">
        <w:rPr>
          <w:rFonts w:eastAsia="Calibri"/>
          <w:spacing w:val="-6"/>
          <w:lang w:eastAsia="en-US"/>
        </w:rPr>
        <w:t xml:space="preserve"> </w:t>
      </w:r>
      <w:r w:rsidRPr="00F26487">
        <w:rPr>
          <w:rFonts w:eastAsia="Calibri"/>
          <w:lang w:eastAsia="en-US"/>
        </w:rPr>
        <w:t>в</w:t>
      </w:r>
      <w:r w:rsidRPr="00F26487">
        <w:rPr>
          <w:rFonts w:eastAsia="Calibri"/>
          <w:spacing w:val="-14"/>
          <w:lang w:eastAsia="en-US"/>
        </w:rPr>
        <w:t xml:space="preserve"> </w:t>
      </w:r>
      <w:r w:rsidRPr="00F26487">
        <w:rPr>
          <w:rFonts w:eastAsia="Calibri"/>
          <w:lang w:eastAsia="en-US"/>
        </w:rPr>
        <w:t>виде</w:t>
      </w:r>
      <w:r w:rsidRPr="00F26487">
        <w:rPr>
          <w:rFonts w:eastAsia="Calibri"/>
          <w:spacing w:val="-6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полного освобождения от уплаты, следующим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категориям налогоплательщиков:</w:t>
      </w:r>
    </w:p>
    <w:p w:rsidR="00F26487" w:rsidRPr="00F26487" w:rsidRDefault="00F26487" w:rsidP="00F26487">
      <w:pPr>
        <w:numPr>
          <w:ilvl w:val="0"/>
          <w:numId w:val="19"/>
        </w:numPr>
        <w:tabs>
          <w:tab w:val="left" w:pos="851"/>
          <w:tab w:val="left" w:pos="2110"/>
        </w:tabs>
        <w:adjustRightInd/>
        <w:ind w:left="0" w:right="401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Герои Советского Союза, Герои Российской Федерации, Герои Социалистического</w:t>
      </w:r>
      <w:r w:rsidRPr="00F26487">
        <w:rPr>
          <w:rFonts w:eastAsia="Calibri"/>
          <w:spacing w:val="-1"/>
          <w:lang w:eastAsia="en-US"/>
        </w:rPr>
        <w:t xml:space="preserve"> </w:t>
      </w:r>
      <w:r w:rsidRPr="00F26487">
        <w:rPr>
          <w:rFonts w:eastAsia="Calibri"/>
          <w:lang w:eastAsia="en-US"/>
        </w:rPr>
        <w:t>труда,</w:t>
      </w:r>
      <w:r w:rsidRPr="00F26487">
        <w:rPr>
          <w:rFonts w:eastAsia="Calibri"/>
          <w:spacing w:val="24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Полные</w:t>
      </w:r>
      <w:r w:rsidRPr="00F26487">
        <w:rPr>
          <w:rFonts w:eastAsia="Calibri"/>
          <w:spacing w:val="27"/>
          <w:lang w:eastAsia="en-US"/>
        </w:rPr>
        <w:t xml:space="preserve"> </w:t>
      </w:r>
      <w:r w:rsidRPr="00F26487">
        <w:rPr>
          <w:rFonts w:eastAsia="Calibri"/>
          <w:lang w:eastAsia="en-US"/>
        </w:rPr>
        <w:t>кавалеры</w:t>
      </w:r>
      <w:r w:rsidRPr="00F26487">
        <w:rPr>
          <w:rFonts w:eastAsia="Calibri"/>
          <w:spacing w:val="31"/>
          <w:lang w:eastAsia="en-US"/>
        </w:rPr>
        <w:t xml:space="preserve"> </w:t>
      </w:r>
      <w:r w:rsidRPr="00F26487">
        <w:rPr>
          <w:rFonts w:eastAsia="Calibri"/>
          <w:lang w:eastAsia="en-US"/>
        </w:rPr>
        <w:t>орденов</w:t>
      </w:r>
      <w:r w:rsidRPr="00F26487">
        <w:rPr>
          <w:rFonts w:eastAsia="Calibri"/>
          <w:spacing w:val="27"/>
          <w:lang w:eastAsia="en-US"/>
        </w:rPr>
        <w:t xml:space="preserve"> </w:t>
      </w:r>
      <w:r w:rsidRPr="00F26487">
        <w:rPr>
          <w:rFonts w:eastAsia="Calibri"/>
          <w:lang w:eastAsia="en-US"/>
        </w:rPr>
        <w:t>Славы,</w:t>
      </w:r>
      <w:r w:rsidRPr="00F26487">
        <w:rPr>
          <w:rFonts w:eastAsia="Calibri"/>
          <w:spacing w:val="21"/>
          <w:lang w:eastAsia="en-US"/>
        </w:rPr>
        <w:t xml:space="preserve"> </w:t>
      </w:r>
      <w:r w:rsidRPr="00F26487">
        <w:rPr>
          <w:rFonts w:eastAsia="Calibri"/>
          <w:lang w:eastAsia="en-US"/>
        </w:rPr>
        <w:t>Трудовой</w:t>
      </w:r>
      <w:r w:rsidRPr="00F26487">
        <w:rPr>
          <w:rFonts w:eastAsia="Calibri"/>
          <w:spacing w:val="24"/>
          <w:lang w:eastAsia="en-US"/>
        </w:rPr>
        <w:t xml:space="preserve"> </w:t>
      </w:r>
      <w:r w:rsidRPr="00F26487">
        <w:rPr>
          <w:rFonts w:eastAsia="Calibri"/>
          <w:lang w:eastAsia="en-US"/>
        </w:rPr>
        <w:t>славы</w:t>
      </w:r>
      <w:r w:rsidRPr="00F26487">
        <w:rPr>
          <w:rFonts w:eastAsia="Calibri"/>
          <w:spacing w:val="25"/>
          <w:lang w:eastAsia="en-US"/>
        </w:rPr>
        <w:t xml:space="preserve"> </w:t>
      </w:r>
      <w:r w:rsidRPr="00F26487">
        <w:rPr>
          <w:rFonts w:eastAsia="Calibri"/>
          <w:spacing w:val="-10"/>
          <w:lang w:eastAsia="en-US"/>
        </w:rPr>
        <w:t>и</w:t>
      </w:r>
    </w:p>
    <w:p w:rsidR="00F26487" w:rsidRPr="00F26487" w:rsidRDefault="00F26487" w:rsidP="00F26487">
      <w:pPr>
        <w:tabs>
          <w:tab w:val="left" w:pos="851"/>
        </w:tabs>
        <w:adjustRightInd/>
        <w:ind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«За</w:t>
      </w:r>
      <w:r w:rsidRPr="00F26487">
        <w:rPr>
          <w:rFonts w:eastAsia="Calibri"/>
          <w:spacing w:val="7"/>
          <w:lang w:eastAsia="en-US"/>
        </w:rPr>
        <w:t xml:space="preserve"> </w:t>
      </w:r>
      <w:r w:rsidRPr="00F26487">
        <w:rPr>
          <w:rFonts w:eastAsia="Calibri"/>
          <w:lang w:eastAsia="en-US"/>
        </w:rPr>
        <w:t>службу</w:t>
      </w:r>
      <w:r w:rsidRPr="00F26487">
        <w:rPr>
          <w:rFonts w:eastAsia="Calibri"/>
          <w:spacing w:val="12"/>
          <w:lang w:eastAsia="en-US"/>
        </w:rPr>
        <w:t xml:space="preserve"> </w:t>
      </w:r>
      <w:r w:rsidRPr="00F26487">
        <w:rPr>
          <w:rFonts w:eastAsia="Calibri"/>
          <w:lang w:eastAsia="en-US"/>
        </w:rPr>
        <w:t>Родине</w:t>
      </w:r>
      <w:r w:rsidRPr="00F26487">
        <w:rPr>
          <w:rFonts w:eastAsia="Calibri"/>
          <w:spacing w:val="12"/>
          <w:lang w:eastAsia="en-US"/>
        </w:rPr>
        <w:t xml:space="preserve"> </w:t>
      </w:r>
      <w:r w:rsidRPr="00F26487">
        <w:rPr>
          <w:rFonts w:eastAsia="Calibri"/>
          <w:lang w:eastAsia="en-US"/>
        </w:rPr>
        <w:t>в</w:t>
      </w:r>
      <w:r w:rsidRPr="00F26487">
        <w:rPr>
          <w:rFonts w:eastAsia="Calibri"/>
          <w:spacing w:val="3"/>
          <w:lang w:eastAsia="en-US"/>
        </w:rPr>
        <w:t xml:space="preserve"> </w:t>
      </w:r>
      <w:r w:rsidRPr="00F26487">
        <w:rPr>
          <w:rFonts w:eastAsia="Calibri"/>
          <w:lang w:eastAsia="en-US"/>
        </w:rPr>
        <w:t>Вооруженных</w:t>
      </w:r>
      <w:r w:rsidRPr="00F26487">
        <w:rPr>
          <w:rFonts w:eastAsia="Calibri"/>
          <w:spacing w:val="14"/>
          <w:lang w:eastAsia="en-US"/>
        </w:rPr>
        <w:t xml:space="preserve"> </w:t>
      </w:r>
      <w:r w:rsidRPr="00F26487">
        <w:rPr>
          <w:rFonts w:eastAsia="Calibri"/>
          <w:lang w:eastAsia="en-US"/>
        </w:rPr>
        <w:t>силах</w:t>
      </w:r>
      <w:r w:rsidRPr="00F26487">
        <w:rPr>
          <w:rFonts w:eastAsia="Calibri"/>
          <w:spacing w:val="5"/>
          <w:lang w:eastAsia="en-US"/>
        </w:rPr>
        <w:t xml:space="preserve"> </w:t>
      </w:r>
      <w:r w:rsidRPr="00F26487">
        <w:rPr>
          <w:rFonts w:eastAsia="Calibri"/>
          <w:spacing w:val="-2"/>
          <w:lang w:val="en-US" w:eastAsia="en-US"/>
        </w:rPr>
        <w:t>CCCP</w:t>
      </w:r>
      <w:r w:rsidRPr="00F26487">
        <w:rPr>
          <w:rFonts w:eastAsia="Calibri"/>
          <w:spacing w:val="-2"/>
          <w:lang w:eastAsia="en-US"/>
        </w:rPr>
        <w:t>»;</w:t>
      </w:r>
    </w:p>
    <w:p w:rsidR="00F26487" w:rsidRPr="00F26487" w:rsidRDefault="00F26487" w:rsidP="00F26487">
      <w:pPr>
        <w:numPr>
          <w:ilvl w:val="0"/>
          <w:numId w:val="19"/>
        </w:numPr>
        <w:tabs>
          <w:tab w:val="left" w:pos="851"/>
          <w:tab w:val="left" w:pos="1960"/>
        </w:tabs>
        <w:adjustRightInd/>
        <w:ind w:left="0" w:right="422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ветераны и</w:t>
      </w:r>
      <w:r w:rsidRPr="00F26487">
        <w:rPr>
          <w:rFonts w:eastAsia="Calibri"/>
          <w:spacing w:val="-5"/>
          <w:lang w:eastAsia="en-US"/>
        </w:rPr>
        <w:t xml:space="preserve"> </w:t>
      </w:r>
      <w:r w:rsidRPr="00F26487">
        <w:rPr>
          <w:rFonts w:eastAsia="Calibri"/>
          <w:lang w:eastAsia="en-US"/>
        </w:rPr>
        <w:t>инвалиды Великой Отечественной войны, а</w:t>
      </w:r>
      <w:r w:rsidRPr="00F26487">
        <w:rPr>
          <w:rFonts w:eastAsia="Calibri"/>
          <w:spacing w:val="-9"/>
          <w:lang w:eastAsia="en-US"/>
        </w:rPr>
        <w:t xml:space="preserve"> </w:t>
      </w:r>
      <w:r w:rsidRPr="00F26487">
        <w:rPr>
          <w:rFonts w:eastAsia="Calibri"/>
          <w:lang w:eastAsia="en-US"/>
        </w:rPr>
        <w:t>также ветераны и инвалиды боевых действий;</w:t>
      </w:r>
    </w:p>
    <w:p w:rsidR="00F26487" w:rsidRPr="00F26487" w:rsidRDefault="00F26487" w:rsidP="00F26487">
      <w:pPr>
        <w:numPr>
          <w:ilvl w:val="0"/>
          <w:numId w:val="19"/>
        </w:numPr>
        <w:tabs>
          <w:tab w:val="left" w:pos="851"/>
          <w:tab w:val="left" w:pos="1964"/>
        </w:tabs>
        <w:adjustRightInd/>
        <w:ind w:left="0" w:right="399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физические лица, имеющие право на</w:t>
      </w:r>
      <w:r w:rsidRPr="00F26487">
        <w:rPr>
          <w:rFonts w:eastAsia="Calibri"/>
          <w:spacing w:val="-7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получение социальной поддержки в соответствии с Законом Российской Федерации «О социальной защите граждан, подвергшихся воздействию радиации вследствие катастрофы на Чернобыльской АЭС, в</w:t>
      </w:r>
      <w:r w:rsidRPr="00F26487">
        <w:rPr>
          <w:rFonts w:eastAsia="Calibri"/>
          <w:spacing w:val="-3"/>
          <w:lang w:eastAsia="en-US"/>
        </w:rPr>
        <w:t xml:space="preserve"> </w:t>
      </w:r>
      <w:r w:rsidRPr="00F26487">
        <w:rPr>
          <w:rFonts w:eastAsia="Calibri"/>
          <w:lang w:eastAsia="en-US"/>
        </w:rPr>
        <w:t>соответствии с</w:t>
      </w:r>
      <w:r w:rsidRPr="00F26487">
        <w:rPr>
          <w:rFonts w:eastAsia="Calibri"/>
          <w:spacing w:val="-5"/>
          <w:lang w:eastAsia="en-US"/>
        </w:rPr>
        <w:t xml:space="preserve"> </w:t>
      </w:r>
      <w:r w:rsidRPr="00F26487">
        <w:rPr>
          <w:rFonts w:eastAsia="Calibri"/>
          <w:lang w:eastAsia="en-US"/>
        </w:rPr>
        <w:t>Федеральным законом от</w:t>
      </w:r>
      <w:r w:rsidRPr="00F26487">
        <w:rPr>
          <w:rFonts w:eastAsia="Calibri"/>
          <w:spacing w:val="-4"/>
          <w:lang w:eastAsia="en-US"/>
        </w:rPr>
        <w:t xml:space="preserve"> </w:t>
      </w:r>
      <w:r w:rsidRPr="00F26487">
        <w:rPr>
          <w:rFonts w:eastAsia="Calibri"/>
          <w:lang w:eastAsia="en-US"/>
        </w:rPr>
        <w:t>26.11.1998г. № 175-ФЗ «О социальной защите граждан Российской Федерации, подвергшихся воздействию радиации вследствие аварии в 1957 году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 производственном объединении «Маяк» и сбросов радиоактивных отходов в реку «</w:t>
      </w:r>
      <w:proofErr w:type="spellStart"/>
      <w:r w:rsidRPr="00F26487">
        <w:rPr>
          <w:rFonts w:eastAsia="Calibri"/>
          <w:lang w:eastAsia="en-US"/>
        </w:rPr>
        <w:t>Теча</w:t>
      </w:r>
      <w:proofErr w:type="spellEnd"/>
      <w:r w:rsidRPr="00F26487">
        <w:rPr>
          <w:rFonts w:eastAsia="Calibri"/>
          <w:lang w:eastAsia="en-US"/>
        </w:rPr>
        <w:t>»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и в соответствии с Федеральным законом от 10.01.2002г. № 2-ФЗ «О социальных гарантиях гражданам, подвергшимся радиационному воздействию вследствие ядерных испытаний на Семипалатинском полигоне»;</w:t>
      </w:r>
    </w:p>
    <w:p w:rsidR="00F26487" w:rsidRPr="00F26487" w:rsidRDefault="00F26487" w:rsidP="00F26487">
      <w:pPr>
        <w:numPr>
          <w:ilvl w:val="0"/>
          <w:numId w:val="19"/>
        </w:numPr>
        <w:tabs>
          <w:tab w:val="left" w:pos="851"/>
          <w:tab w:val="left" w:pos="1960"/>
        </w:tabs>
        <w:adjustRightInd/>
        <w:ind w:left="0" w:right="416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физические лица,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принимавшие в</w:t>
      </w:r>
      <w:r w:rsidRPr="00F26487">
        <w:rPr>
          <w:rFonts w:eastAsia="Calibri"/>
          <w:spacing w:val="-7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</w:t>
      </w:r>
      <w:r w:rsidRPr="00F26487">
        <w:rPr>
          <w:rFonts w:eastAsia="Calibri"/>
          <w:spacing w:val="-2"/>
          <w:lang w:eastAsia="en-US"/>
        </w:rPr>
        <w:t>объектах;</w:t>
      </w:r>
    </w:p>
    <w:p w:rsidR="00F26487" w:rsidRPr="00F26487" w:rsidRDefault="00F26487" w:rsidP="00F26487">
      <w:pPr>
        <w:numPr>
          <w:ilvl w:val="0"/>
          <w:numId w:val="19"/>
        </w:numPr>
        <w:tabs>
          <w:tab w:val="left" w:pos="851"/>
          <w:tab w:val="left" w:pos="2001"/>
        </w:tabs>
        <w:adjustRightInd/>
        <w:ind w:left="0" w:right="413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физические лица, получившие или перенесшие лучевую болезнь или ставшие инвалидами в</w:t>
      </w:r>
      <w:r w:rsidRPr="00F26487">
        <w:rPr>
          <w:rFonts w:eastAsia="Calibri"/>
          <w:spacing w:val="-14"/>
          <w:lang w:eastAsia="en-US"/>
        </w:rPr>
        <w:t xml:space="preserve"> </w:t>
      </w:r>
      <w:r w:rsidRPr="00F26487">
        <w:rPr>
          <w:rFonts w:eastAsia="Calibri"/>
          <w:lang w:eastAsia="en-US"/>
        </w:rPr>
        <w:t>результате испытаний, учений и</w:t>
      </w:r>
      <w:r w:rsidRPr="00F26487">
        <w:rPr>
          <w:rFonts w:eastAsia="Calibri"/>
          <w:spacing w:val="-9"/>
          <w:lang w:eastAsia="en-US"/>
        </w:rPr>
        <w:t xml:space="preserve"> </w:t>
      </w:r>
      <w:r w:rsidRPr="00F26487">
        <w:rPr>
          <w:rFonts w:eastAsia="Calibri"/>
          <w:lang w:eastAsia="en-US"/>
        </w:rPr>
        <w:t>иных</w:t>
      </w:r>
      <w:r w:rsidRPr="00F26487">
        <w:rPr>
          <w:rFonts w:eastAsia="Calibri"/>
          <w:spacing w:val="-6"/>
          <w:lang w:eastAsia="en-US"/>
        </w:rPr>
        <w:t xml:space="preserve"> </w:t>
      </w:r>
      <w:r w:rsidRPr="00F26487">
        <w:rPr>
          <w:rFonts w:eastAsia="Calibri"/>
          <w:lang w:eastAsia="en-US"/>
        </w:rPr>
        <w:t>работ,</w:t>
      </w:r>
      <w:r w:rsidRPr="00F26487">
        <w:rPr>
          <w:rFonts w:eastAsia="Calibri"/>
          <w:spacing w:val="-3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связанными с любыми видами ядерных установок, включая ядерное оружие и космическую </w:t>
      </w:r>
      <w:r w:rsidRPr="00F26487">
        <w:rPr>
          <w:rFonts w:eastAsia="Calibri"/>
          <w:spacing w:val="-2"/>
          <w:lang w:eastAsia="en-US"/>
        </w:rPr>
        <w:t>технику;</w:t>
      </w:r>
    </w:p>
    <w:p w:rsidR="00F26487" w:rsidRPr="00F26487" w:rsidRDefault="00F26487" w:rsidP="00F26487">
      <w:pPr>
        <w:numPr>
          <w:ilvl w:val="0"/>
          <w:numId w:val="19"/>
        </w:numPr>
        <w:tabs>
          <w:tab w:val="left" w:pos="851"/>
          <w:tab w:val="left" w:pos="1946"/>
        </w:tabs>
        <w:adjustRightInd/>
        <w:ind w:left="0" w:firstLine="540"/>
        <w:jc w:val="both"/>
        <w:rPr>
          <w:rFonts w:eastAsia="Calibri"/>
          <w:lang w:val="en-US" w:eastAsia="en-US"/>
        </w:rPr>
      </w:pPr>
      <w:proofErr w:type="spellStart"/>
      <w:r w:rsidRPr="00F26487">
        <w:rPr>
          <w:rFonts w:eastAsia="Calibri"/>
          <w:lang w:val="en-US" w:eastAsia="en-US"/>
        </w:rPr>
        <w:t>инвалиды</w:t>
      </w:r>
      <w:proofErr w:type="spellEnd"/>
      <w:r w:rsidRPr="00F26487">
        <w:rPr>
          <w:rFonts w:eastAsia="Calibri"/>
          <w:spacing w:val="16"/>
          <w:lang w:val="en-US" w:eastAsia="en-US"/>
        </w:rPr>
        <w:t xml:space="preserve"> </w:t>
      </w:r>
      <w:r w:rsidRPr="00F26487">
        <w:rPr>
          <w:rFonts w:eastAsia="Calibri"/>
          <w:lang w:val="en-US" w:eastAsia="en-US"/>
        </w:rPr>
        <w:t>1</w:t>
      </w:r>
      <w:r w:rsidRPr="00F26487">
        <w:rPr>
          <w:rFonts w:eastAsia="Calibri"/>
          <w:spacing w:val="2"/>
          <w:lang w:val="en-US" w:eastAsia="en-US"/>
        </w:rPr>
        <w:t xml:space="preserve"> </w:t>
      </w:r>
      <w:proofErr w:type="spellStart"/>
      <w:r w:rsidRPr="00F26487">
        <w:rPr>
          <w:rFonts w:eastAsia="Calibri"/>
          <w:lang w:val="en-US" w:eastAsia="en-US"/>
        </w:rPr>
        <w:t>группы</w:t>
      </w:r>
      <w:proofErr w:type="spellEnd"/>
      <w:r w:rsidRPr="00F26487">
        <w:rPr>
          <w:rFonts w:eastAsia="Calibri"/>
          <w:spacing w:val="11"/>
          <w:lang w:val="en-US" w:eastAsia="en-US"/>
        </w:rPr>
        <w:t xml:space="preserve"> </w:t>
      </w:r>
      <w:proofErr w:type="spellStart"/>
      <w:r w:rsidRPr="00F26487">
        <w:rPr>
          <w:rFonts w:eastAsia="Calibri"/>
          <w:spacing w:val="-2"/>
          <w:lang w:val="en-US" w:eastAsia="en-US"/>
        </w:rPr>
        <w:t>инвалидности</w:t>
      </w:r>
      <w:proofErr w:type="spellEnd"/>
      <w:r w:rsidRPr="00F26487">
        <w:rPr>
          <w:rFonts w:eastAsia="Calibri"/>
          <w:spacing w:val="-2"/>
          <w:lang w:val="en-US" w:eastAsia="en-US"/>
        </w:rPr>
        <w:t>;</w:t>
      </w:r>
    </w:p>
    <w:p w:rsidR="00F26487" w:rsidRPr="00F26487" w:rsidRDefault="00F26487" w:rsidP="00F26487">
      <w:pPr>
        <w:numPr>
          <w:ilvl w:val="0"/>
          <w:numId w:val="19"/>
        </w:numPr>
        <w:tabs>
          <w:tab w:val="left" w:pos="851"/>
          <w:tab w:val="left" w:pos="1947"/>
        </w:tabs>
        <w:adjustRightInd/>
        <w:ind w:left="0" w:firstLine="540"/>
        <w:jc w:val="both"/>
        <w:rPr>
          <w:rFonts w:eastAsia="Calibri"/>
          <w:lang w:val="en-US" w:eastAsia="en-US"/>
        </w:rPr>
      </w:pPr>
      <w:proofErr w:type="spellStart"/>
      <w:r w:rsidRPr="00F26487">
        <w:rPr>
          <w:rFonts w:eastAsia="Calibri"/>
          <w:lang w:val="en-US" w:eastAsia="en-US"/>
        </w:rPr>
        <w:t>инвалиды</w:t>
      </w:r>
      <w:proofErr w:type="spellEnd"/>
      <w:r w:rsidRPr="00F26487">
        <w:rPr>
          <w:rFonts w:eastAsia="Calibri"/>
          <w:spacing w:val="13"/>
          <w:lang w:val="en-US" w:eastAsia="en-US"/>
        </w:rPr>
        <w:t xml:space="preserve"> </w:t>
      </w:r>
      <w:r w:rsidRPr="00F26487">
        <w:rPr>
          <w:rFonts w:eastAsia="Calibri"/>
          <w:lang w:val="en-US" w:eastAsia="en-US"/>
        </w:rPr>
        <w:t>с</w:t>
      </w:r>
      <w:r w:rsidRPr="00F26487">
        <w:rPr>
          <w:rFonts w:eastAsia="Calibri"/>
          <w:spacing w:val="-4"/>
          <w:lang w:val="en-US" w:eastAsia="en-US"/>
        </w:rPr>
        <w:t xml:space="preserve"> </w:t>
      </w:r>
      <w:proofErr w:type="spellStart"/>
      <w:r w:rsidRPr="00F26487">
        <w:rPr>
          <w:rFonts w:eastAsia="Calibri"/>
          <w:spacing w:val="-2"/>
          <w:lang w:val="en-US" w:eastAsia="en-US"/>
        </w:rPr>
        <w:t>детства</w:t>
      </w:r>
      <w:proofErr w:type="spellEnd"/>
      <w:r w:rsidRPr="00F26487">
        <w:rPr>
          <w:rFonts w:eastAsia="Calibri"/>
          <w:spacing w:val="-2"/>
          <w:lang w:val="en-US" w:eastAsia="en-US"/>
        </w:rPr>
        <w:t>;</w:t>
      </w:r>
    </w:p>
    <w:p w:rsidR="00F26487" w:rsidRPr="00F26487" w:rsidRDefault="00F26487" w:rsidP="00F26487">
      <w:pPr>
        <w:numPr>
          <w:ilvl w:val="0"/>
          <w:numId w:val="19"/>
        </w:numPr>
        <w:tabs>
          <w:tab w:val="left" w:pos="851"/>
          <w:tab w:val="left" w:pos="1944"/>
        </w:tabs>
        <w:adjustRightInd/>
        <w:ind w:left="0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дети-инвалиды,</w:t>
      </w:r>
      <w:r w:rsidRPr="00F26487">
        <w:rPr>
          <w:rFonts w:eastAsia="Calibri"/>
          <w:spacing w:val="9"/>
          <w:lang w:eastAsia="en-US"/>
        </w:rPr>
        <w:t xml:space="preserve"> </w:t>
      </w:r>
      <w:r w:rsidRPr="00F26487">
        <w:rPr>
          <w:rFonts w:eastAsia="Calibri"/>
          <w:lang w:eastAsia="en-US"/>
        </w:rPr>
        <w:t>их</w:t>
      </w:r>
      <w:r w:rsidRPr="00F26487">
        <w:rPr>
          <w:rFonts w:eastAsia="Calibri"/>
          <w:spacing w:val="-5"/>
          <w:lang w:eastAsia="en-US"/>
        </w:rPr>
        <w:t xml:space="preserve"> </w:t>
      </w:r>
      <w:r w:rsidRPr="00F26487">
        <w:rPr>
          <w:rFonts w:eastAsia="Calibri"/>
          <w:lang w:eastAsia="en-US"/>
        </w:rPr>
        <w:t>родители</w:t>
      </w:r>
      <w:r w:rsidRPr="00F26487">
        <w:rPr>
          <w:rFonts w:eastAsia="Calibri"/>
          <w:spacing w:val="17"/>
          <w:lang w:eastAsia="en-US"/>
        </w:rPr>
        <w:t xml:space="preserve"> </w:t>
      </w:r>
      <w:r w:rsidRPr="00F26487">
        <w:rPr>
          <w:rFonts w:eastAsia="Calibri"/>
          <w:lang w:eastAsia="en-US"/>
        </w:rPr>
        <w:t>(усыновители)</w:t>
      </w:r>
      <w:r w:rsidRPr="00F26487">
        <w:rPr>
          <w:rFonts w:eastAsia="Calibri"/>
          <w:spacing w:val="27"/>
          <w:lang w:eastAsia="en-US"/>
        </w:rPr>
        <w:t xml:space="preserve"> </w:t>
      </w:r>
      <w:r w:rsidRPr="00F26487">
        <w:rPr>
          <w:rFonts w:eastAsia="Calibri"/>
          <w:lang w:eastAsia="en-US"/>
        </w:rPr>
        <w:t>опекуны</w:t>
      </w:r>
      <w:r w:rsidRPr="00F26487">
        <w:rPr>
          <w:rFonts w:eastAsia="Calibri"/>
          <w:spacing w:val="13"/>
          <w:lang w:eastAsia="en-US"/>
        </w:rPr>
        <w:t xml:space="preserve"> </w:t>
      </w:r>
      <w:r w:rsidRPr="00F26487">
        <w:rPr>
          <w:rFonts w:eastAsia="Calibri"/>
          <w:spacing w:val="-2"/>
          <w:lang w:eastAsia="en-US"/>
        </w:rPr>
        <w:t>(попечители);</w:t>
      </w:r>
    </w:p>
    <w:p w:rsidR="00F26487" w:rsidRPr="00F26487" w:rsidRDefault="00F26487" w:rsidP="00F26487">
      <w:pPr>
        <w:numPr>
          <w:ilvl w:val="0"/>
          <w:numId w:val="19"/>
        </w:numPr>
        <w:tabs>
          <w:tab w:val="left" w:pos="851"/>
          <w:tab w:val="left" w:pos="1970"/>
        </w:tabs>
        <w:adjustRightInd/>
        <w:ind w:left="0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физические</w:t>
      </w:r>
      <w:r w:rsidRPr="00F26487">
        <w:rPr>
          <w:rFonts w:eastAsia="Calibri"/>
          <w:spacing w:val="44"/>
          <w:lang w:eastAsia="en-US"/>
        </w:rPr>
        <w:t xml:space="preserve"> </w:t>
      </w:r>
      <w:r w:rsidRPr="00F26487">
        <w:rPr>
          <w:rFonts w:eastAsia="Calibri"/>
          <w:lang w:eastAsia="en-US"/>
        </w:rPr>
        <w:t>лица,</w:t>
      </w:r>
      <w:r w:rsidRPr="00F26487">
        <w:rPr>
          <w:rFonts w:eastAsia="Calibri"/>
          <w:spacing w:val="29"/>
          <w:lang w:eastAsia="en-US"/>
        </w:rPr>
        <w:t xml:space="preserve"> </w:t>
      </w:r>
      <w:r w:rsidRPr="00F26487">
        <w:rPr>
          <w:rFonts w:eastAsia="Calibri"/>
          <w:lang w:eastAsia="en-US"/>
        </w:rPr>
        <w:t>имеющие</w:t>
      </w:r>
      <w:r w:rsidRPr="00F26487">
        <w:rPr>
          <w:rFonts w:eastAsia="Calibri"/>
          <w:spacing w:val="38"/>
          <w:lang w:eastAsia="en-US"/>
        </w:rPr>
        <w:t xml:space="preserve"> </w:t>
      </w:r>
      <w:r w:rsidRPr="00F26487">
        <w:rPr>
          <w:rFonts w:eastAsia="Calibri"/>
          <w:lang w:eastAsia="en-US"/>
        </w:rPr>
        <w:t>трех</w:t>
      </w:r>
      <w:r w:rsidRPr="00F26487">
        <w:rPr>
          <w:rFonts w:eastAsia="Calibri"/>
          <w:spacing w:val="23"/>
          <w:lang w:eastAsia="en-US"/>
        </w:rPr>
        <w:t xml:space="preserve"> </w:t>
      </w:r>
      <w:r w:rsidRPr="00F26487">
        <w:rPr>
          <w:rFonts w:eastAsia="Calibri"/>
          <w:lang w:eastAsia="en-US"/>
        </w:rPr>
        <w:t>и</w:t>
      </w:r>
      <w:r w:rsidRPr="00F26487">
        <w:rPr>
          <w:rFonts w:eastAsia="Calibri"/>
          <w:spacing w:val="20"/>
          <w:lang w:eastAsia="en-US"/>
        </w:rPr>
        <w:t xml:space="preserve"> </w:t>
      </w:r>
      <w:r w:rsidRPr="00F26487">
        <w:rPr>
          <w:rFonts w:eastAsia="Calibri"/>
          <w:lang w:eastAsia="en-US"/>
        </w:rPr>
        <w:t>более</w:t>
      </w:r>
      <w:r w:rsidRPr="00F26487">
        <w:rPr>
          <w:rFonts w:eastAsia="Calibri"/>
          <w:spacing w:val="31"/>
          <w:lang w:eastAsia="en-US"/>
        </w:rPr>
        <w:t xml:space="preserve"> </w:t>
      </w:r>
      <w:r w:rsidRPr="00F26487">
        <w:rPr>
          <w:rFonts w:eastAsia="Calibri"/>
          <w:lang w:eastAsia="en-US"/>
        </w:rPr>
        <w:t>несовершеннолетних</w:t>
      </w:r>
      <w:r w:rsidRPr="00F26487">
        <w:rPr>
          <w:rFonts w:eastAsia="Calibri"/>
          <w:spacing w:val="6"/>
          <w:lang w:eastAsia="en-US"/>
        </w:rPr>
        <w:t xml:space="preserve"> </w:t>
      </w:r>
      <w:r w:rsidRPr="00F26487">
        <w:rPr>
          <w:rFonts w:eastAsia="Calibri"/>
          <w:lang w:eastAsia="en-US"/>
        </w:rPr>
        <w:t>детей</w:t>
      </w:r>
      <w:r w:rsidRPr="00F26487">
        <w:rPr>
          <w:rFonts w:eastAsia="Calibri"/>
          <w:spacing w:val="25"/>
          <w:lang w:eastAsia="en-US"/>
        </w:rPr>
        <w:t xml:space="preserve"> </w:t>
      </w:r>
      <w:r w:rsidRPr="00F26487">
        <w:rPr>
          <w:rFonts w:eastAsia="Calibri"/>
          <w:spacing w:val="-10"/>
          <w:lang w:eastAsia="en-US"/>
        </w:rPr>
        <w:t>и</w:t>
      </w:r>
    </w:p>
    <w:p w:rsidR="00F26487" w:rsidRPr="00F26487" w:rsidRDefault="00F26487" w:rsidP="00F26487">
      <w:pPr>
        <w:tabs>
          <w:tab w:val="left" w:pos="851"/>
        </w:tabs>
        <w:adjustRightInd/>
        <w:ind w:firstLine="540"/>
        <w:rPr>
          <w:rFonts w:eastAsia="Calibri"/>
          <w:lang w:eastAsia="en-US"/>
        </w:rPr>
        <w:sectPr w:rsidR="00F26487" w:rsidRPr="00F26487">
          <w:headerReference w:type="default" r:id="rId8"/>
          <w:pgSz w:w="11910" w:h="16840"/>
          <w:pgMar w:top="940" w:right="283" w:bottom="280" w:left="566" w:header="708" w:footer="0" w:gutter="0"/>
          <w:pgNumType w:start="4"/>
          <w:cols w:space="720"/>
        </w:sectPr>
      </w:pPr>
    </w:p>
    <w:p w:rsidR="00F26487" w:rsidRPr="00F26487" w:rsidRDefault="00F26487" w:rsidP="00F26487">
      <w:pPr>
        <w:tabs>
          <w:tab w:val="left" w:pos="851"/>
        </w:tabs>
        <w:adjustRightInd/>
        <w:ind w:right="421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lastRenderedPageBreak/>
        <w:t>совместно проживающих с</w:t>
      </w:r>
      <w:r w:rsidRPr="00F26487">
        <w:rPr>
          <w:rFonts w:eastAsia="Calibri"/>
          <w:spacing w:val="-10"/>
          <w:lang w:eastAsia="en-US"/>
        </w:rPr>
        <w:t xml:space="preserve"> </w:t>
      </w:r>
      <w:r w:rsidRPr="00F26487">
        <w:rPr>
          <w:rFonts w:eastAsia="Calibri"/>
          <w:lang w:eastAsia="en-US"/>
        </w:rPr>
        <w:t>ними, в</w:t>
      </w:r>
      <w:r w:rsidRPr="00F26487">
        <w:rPr>
          <w:rFonts w:eastAsia="Calibri"/>
          <w:spacing w:val="-9"/>
          <w:lang w:eastAsia="en-US"/>
        </w:rPr>
        <w:t xml:space="preserve"> </w:t>
      </w:r>
      <w:r w:rsidRPr="00F26487">
        <w:rPr>
          <w:rFonts w:eastAsia="Calibri"/>
          <w:lang w:eastAsia="en-US"/>
        </w:rPr>
        <w:t>части земельных участков, приобретенных в соответствии со статьей 8.2 Областного закона от 22.07.2003г. № 19-З</w:t>
      </w:r>
      <w:r w:rsidRPr="00F26487">
        <w:rPr>
          <w:rFonts w:eastAsia="Calibri"/>
          <w:lang w:val="en-US" w:eastAsia="en-US"/>
        </w:rPr>
        <w:t>C</w:t>
      </w:r>
      <w:r w:rsidRPr="00F26487">
        <w:rPr>
          <w:rFonts w:eastAsia="Calibri"/>
          <w:lang w:eastAsia="en-US"/>
        </w:rPr>
        <w:t xml:space="preserve"> «О регулировании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земельных отношений в Ростовской области;</w:t>
      </w:r>
    </w:p>
    <w:p w:rsidR="00F26487" w:rsidRPr="00F26487" w:rsidRDefault="00F26487" w:rsidP="00F26487">
      <w:pPr>
        <w:numPr>
          <w:ilvl w:val="0"/>
          <w:numId w:val="19"/>
        </w:numPr>
        <w:tabs>
          <w:tab w:val="left" w:pos="851"/>
        </w:tabs>
        <w:adjustRightInd/>
        <w:ind w:left="0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органы местного самоуправления Большесальского сельского поселения, муниципальные учреждения образования, спорта и культуры;</w:t>
      </w:r>
    </w:p>
    <w:p w:rsidR="00F26487" w:rsidRPr="00F26487" w:rsidRDefault="00F26487" w:rsidP="00F26487">
      <w:pPr>
        <w:numPr>
          <w:ilvl w:val="0"/>
          <w:numId w:val="19"/>
        </w:numPr>
        <w:tabs>
          <w:tab w:val="left" w:pos="1134"/>
        </w:tabs>
        <w:adjustRightInd/>
        <w:ind w:left="0" w:right="419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</w:r>
    </w:p>
    <w:p w:rsidR="00F26487" w:rsidRPr="00F26487" w:rsidRDefault="00F26487" w:rsidP="00F26487">
      <w:pPr>
        <w:tabs>
          <w:tab w:val="left" w:pos="2278"/>
        </w:tabs>
        <w:adjustRightInd/>
        <w:ind w:right="419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 xml:space="preserve"> супруга (супруг), несовершеннолетние дети, родители (усыновители) лиц, указанных в абзаце первом настоящего пункта.</w:t>
      </w:r>
    </w:p>
    <w:p w:rsidR="00F26487" w:rsidRPr="00F26487" w:rsidRDefault="00F26487" w:rsidP="00F26487">
      <w:pPr>
        <w:adjustRightInd/>
        <w:ind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В</w:t>
      </w:r>
      <w:r w:rsidRPr="00F26487">
        <w:rPr>
          <w:rFonts w:eastAsia="Calibri"/>
          <w:spacing w:val="70"/>
          <w:w w:val="150"/>
          <w:lang w:eastAsia="en-US"/>
        </w:rPr>
        <w:t xml:space="preserve">  </w:t>
      </w:r>
      <w:r w:rsidRPr="00F26487">
        <w:rPr>
          <w:rFonts w:eastAsia="Calibri"/>
          <w:lang w:eastAsia="en-US"/>
        </w:rPr>
        <w:t>соответствии</w:t>
      </w:r>
      <w:r w:rsidRPr="00F26487">
        <w:rPr>
          <w:rFonts w:eastAsia="Calibri"/>
          <w:spacing w:val="56"/>
          <w:lang w:eastAsia="en-US"/>
        </w:rPr>
        <w:t xml:space="preserve">   </w:t>
      </w:r>
      <w:r w:rsidRPr="00F26487">
        <w:rPr>
          <w:rFonts w:eastAsia="Calibri"/>
          <w:lang w:eastAsia="en-US"/>
        </w:rPr>
        <w:t>с</w:t>
      </w:r>
      <w:r w:rsidRPr="00F26487">
        <w:rPr>
          <w:rFonts w:eastAsia="Calibri"/>
          <w:spacing w:val="73"/>
          <w:w w:val="150"/>
          <w:lang w:eastAsia="en-US"/>
        </w:rPr>
        <w:t xml:space="preserve">  </w:t>
      </w:r>
      <w:r w:rsidRPr="00F26487">
        <w:rPr>
          <w:rFonts w:eastAsia="Calibri"/>
          <w:lang w:eastAsia="en-US"/>
        </w:rPr>
        <w:t>полномочиями</w:t>
      </w:r>
      <w:r w:rsidRPr="00F26487">
        <w:rPr>
          <w:rFonts w:eastAsia="Calibri"/>
          <w:spacing w:val="57"/>
          <w:lang w:eastAsia="en-US"/>
        </w:rPr>
        <w:t xml:space="preserve">   </w:t>
      </w:r>
      <w:r w:rsidRPr="00F26487">
        <w:rPr>
          <w:rFonts w:eastAsia="Calibri"/>
          <w:lang w:eastAsia="en-US"/>
        </w:rPr>
        <w:t>муниципального</w:t>
      </w:r>
      <w:r w:rsidRPr="00F26487">
        <w:rPr>
          <w:rFonts w:eastAsia="Calibri"/>
          <w:spacing w:val="68"/>
          <w:w w:val="150"/>
          <w:lang w:eastAsia="en-US"/>
        </w:rPr>
        <w:t xml:space="preserve">  </w:t>
      </w:r>
      <w:r w:rsidRPr="00F26487">
        <w:rPr>
          <w:rFonts w:eastAsia="Calibri"/>
          <w:spacing w:val="-2"/>
          <w:lang w:eastAsia="en-US"/>
        </w:rPr>
        <w:t>образования</w:t>
      </w:r>
    </w:p>
    <w:p w:rsidR="00F26487" w:rsidRPr="00F26487" w:rsidRDefault="00F26487" w:rsidP="00F26487">
      <w:pPr>
        <w:adjustRightInd/>
        <w:ind w:right="422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«Большесальское сельское поселение», п. 3 решения Собрания депутатов Большесальского сельского поселения №35 от 23.11.2017 года «О налоге на имущество физических лиц» от уплаты налога на имущество физических лиц полностью освобождаются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следующие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категории налогоплательщиков:</w:t>
      </w:r>
    </w:p>
    <w:p w:rsidR="00F26487" w:rsidRPr="00F26487" w:rsidRDefault="00F26487" w:rsidP="00F26487">
      <w:pPr>
        <w:numPr>
          <w:ilvl w:val="0"/>
          <w:numId w:val="18"/>
        </w:numPr>
        <w:tabs>
          <w:tab w:val="left" w:pos="1939"/>
        </w:tabs>
        <w:adjustRightInd/>
        <w:ind w:left="0" w:right="445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дети-инвалиды,</w:t>
      </w:r>
      <w:r w:rsidRPr="00F26487">
        <w:rPr>
          <w:rFonts w:eastAsia="Calibri"/>
          <w:spacing w:val="-18"/>
          <w:lang w:eastAsia="en-US"/>
        </w:rPr>
        <w:t xml:space="preserve"> </w:t>
      </w:r>
      <w:r w:rsidRPr="00F26487">
        <w:rPr>
          <w:rFonts w:eastAsia="Calibri"/>
          <w:lang w:eastAsia="en-US"/>
        </w:rPr>
        <w:t>их</w:t>
      </w:r>
      <w:r w:rsidRPr="00F26487">
        <w:rPr>
          <w:rFonts w:eastAsia="Calibri"/>
          <w:spacing w:val="-13"/>
          <w:lang w:eastAsia="en-US"/>
        </w:rPr>
        <w:t xml:space="preserve"> </w:t>
      </w:r>
      <w:r w:rsidRPr="00F26487">
        <w:rPr>
          <w:rFonts w:eastAsia="Calibri"/>
          <w:lang w:eastAsia="en-US"/>
        </w:rPr>
        <w:t>родители, усыновители, опекуны, попечители детей- инвалидов, совместно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проживающих и зарегистрированных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с ними;</w:t>
      </w:r>
    </w:p>
    <w:p w:rsidR="00F26487" w:rsidRPr="00F26487" w:rsidRDefault="00F26487" w:rsidP="00F26487">
      <w:pPr>
        <w:numPr>
          <w:ilvl w:val="0"/>
          <w:numId w:val="18"/>
        </w:numPr>
        <w:tabs>
          <w:tab w:val="left" w:pos="1939"/>
        </w:tabs>
        <w:adjustRightInd/>
        <w:ind w:left="0" w:right="445" w:firstLine="540"/>
        <w:jc w:val="both"/>
        <w:rPr>
          <w:rFonts w:eastAsia="Calibri"/>
          <w:lang w:eastAsia="en-US"/>
        </w:rPr>
      </w:pPr>
      <w:bookmarkStart w:id="0" w:name="_Hlk205299471"/>
      <w:r w:rsidRPr="00F26487">
        <w:rPr>
          <w:rFonts w:eastAsia="Calibri"/>
          <w:lang w:eastAsia="en-US"/>
        </w:rPr>
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</w:r>
    </w:p>
    <w:p w:rsidR="00F26487" w:rsidRPr="00F26487" w:rsidRDefault="00F26487" w:rsidP="00F26487">
      <w:pPr>
        <w:adjustRightInd/>
        <w:ind w:right="445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 xml:space="preserve"> супруга (супруг), несовершеннолетние дети, родители (усыновители) лиц, указанных в абзаце первом настоящего пункта.</w:t>
      </w:r>
    </w:p>
    <w:bookmarkEnd w:id="0"/>
    <w:p w:rsidR="00F26487" w:rsidRPr="00F26487" w:rsidRDefault="00F26487" w:rsidP="00F26487">
      <w:pPr>
        <w:adjustRightInd/>
        <w:ind w:right="445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 xml:space="preserve">В зависимости от целевой категории определен основной вид налоговых расходов Большесальского сельского поселения </w:t>
      </w:r>
      <w:r w:rsidRPr="00F26487">
        <w:rPr>
          <w:rFonts w:eastAsia="Calibri"/>
          <w:color w:val="161616"/>
          <w:w w:val="90"/>
          <w:lang w:eastAsia="en-US"/>
        </w:rPr>
        <w:t xml:space="preserve">— </w:t>
      </w:r>
      <w:r w:rsidRPr="00F26487">
        <w:rPr>
          <w:rFonts w:eastAsia="Calibri"/>
          <w:lang w:eastAsia="en-US"/>
        </w:rPr>
        <w:t xml:space="preserve">социальный и технический </w:t>
      </w:r>
      <w:r w:rsidRPr="00F26487">
        <w:rPr>
          <w:rFonts w:eastAsia="Calibri"/>
          <w:spacing w:val="-2"/>
          <w:lang w:eastAsia="en-US"/>
        </w:rPr>
        <w:t>(финансовый).</w:t>
      </w:r>
    </w:p>
    <w:p w:rsidR="00F26487" w:rsidRPr="00F26487" w:rsidRDefault="00F26487" w:rsidP="00F26487">
      <w:pPr>
        <w:adjustRightInd/>
        <w:ind w:right="425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Социальные налоговые расходы - целевая категория налоговых расходов, включающая налоговые расходы, предоставляемые отдельным социально незащищенным группам населения, социально ориентированным некоммерческим организациям, а также организациям, целью деятельности которых является поддержка населения. К данной категории относятся налоговые расходы по налогу</w:t>
      </w:r>
      <w:r w:rsidRPr="00F26487">
        <w:rPr>
          <w:rFonts w:eastAsia="Calibri"/>
          <w:spacing w:val="-3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</w:t>
      </w:r>
      <w:r w:rsidRPr="00F26487">
        <w:rPr>
          <w:rFonts w:eastAsia="Calibri"/>
          <w:spacing w:val="-3"/>
          <w:lang w:eastAsia="en-US"/>
        </w:rPr>
        <w:t xml:space="preserve"> </w:t>
      </w:r>
      <w:r w:rsidRPr="00F26487">
        <w:rPr>
          <w:rFonts w:eastAsia="Calibri"/>
          <w:lang w:eastAsia="en-US"/>
        </w:rPr>
        <w:t>имущество физических лиц и</w:t>
      </w:r>
      <w:r w:rsidRPr="00F26487">
        <w:rPr>
          <w:rFonts w:eastAsia="Calibri"/>
          <w:spacing w:val="-4"/>
          <w:lang w:eastAsia="en-US"/>
        </w:rPr>
        <w:t xml:space="preserve"> </w:t>
      </w:r>
      <w:r w:rsidRPr="00F26487">
        <w:rPr>
          <w:rFonts w:eastAsia="Calibri"/>
          <w:lang w:eastAsia="en-US"/>
        </w:rPr>
        <w:t>земельный налог с физических лиц.</w:t>
      </w:r>
    </w:p>
    <w:p w:rsidR="00F26487" w:rsidRPr="00F26487" w:rsidRDefault="00F26487" w:rsidP="00F26487">
      <w:pPr>
        <w:adjustRightInd/>
        <w:ind w:right="451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Технические (финансовые) налоговые расходы - целевая категория налоговых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расходов,</w:t>
      </w:r>
      <w:r w:rsidRPr="00F26487">
        <w:rPr>
          <w:rFonts w:eastAsia="Calibri"/>
          <w:spacing w:val="-8"/>
          <w:lang w:eastAsia="en-US"/>
        </w:rPr>
        <w:t xml:space="preserve"> </w:t>
      </w:r>
      <w:r w:rsidRPr="00F26487">
        <w:rPr>
          <w:rFonts w:eastAsia="Calibri"/>
          <w:lang w:eastAsia="en-US"/>
        </w:rPr>
        <w:t>включающая налоговые</w:t>
      </w:r>
      <w:r w:rsidRPr="00F26487">
        <w:rPr>
          <w:rFonts w:eastAsia="Calibri"/>
          <w:spacing w:val="-6"/>
          <w:lang w:eastAsia="en-US"/>
        </w:rPr>
        <w:t xml:space="preserve"> </w:t>
      </w:r>
      <w:r w:rsidRPr="00F26487">
        <w:rPr>
          <w:rFonts w:eastAsia="Calibri"/>
          <w:lang w:eastAsia="en-US"/>
        </w:rPr>
        <w:t>расходы,</w:t>
      </w:r>
      <w:r w:rsidRPr="00F26487">
        <w:rPr>
          <w:rFonts w:eastAsia="Calibri"/>
          <w:spacing w:val="-3"/>
          <w:lang w:eastAsia="en-US"/>
        </w:rPr>
        <w:t xml:space="preserve"> </w:t>
      </w:r>
      <w:r w:rsidRPr="00F26487">
        <w:rPr>
          <w:rFonts w:eastAsia="Calibri"/>
          <w:lang w:eastAsia="en-US"/>
        </w:rPr>
        <w:t>предоставляемые</w:t>
      </w:r>
      <w:r w:rsidRPr="00F26487">
        <w:rPr>
          <w:rFonts w:eastAsia="Calibri"/>
          <w:spacing w:val="-18"/>
          <w:lang w:eastAsia="en-US"/>
        </w:rPr>
        <w:t xml:space="preserve"> </w:t>
      </w:r>
      <w:r w:rsidRPr="00F26487">
        <w:rPr>
          <w:rFonts w:eastAsia="Calibri"/>
          <w:lang w:eastAsia="en-US"/>
        </w:rPr>
        <w:t>в</w:t>
      </w:r>
      <w:r w:rsidRPr="00F26487">
        <w:rPr>
          <w:rFonts w:eastAsia="Calibri"/>
          <w:spacing w:val="-17"/>
          <w:lang w:eastAsia="en-US"/>
        </w:rPr>
        <w:t xml:space="preserve"> </w:t>
      </w:r>
      <w:r w:rsidRPr="00F26487">
        <w:rPr>
          <w:rFonts w:eastAsia="Calibri"/>
          <w:lang w:eastAsia="en-US"/>
        </w:rPr>
        <w:t>целях уменьшения расходов налогоплательщиков, финансовое обеспечение которых осуществляется в полном объеме или частично за счет бюджетов бюджетной системы РФ. К данной категории относятся налоговые расходы по земельному налогу с организаций, а именно освобождение от уплаты земельного налога органов местного самоуправления, муниципальных учреждений образования, спорта и культуры.</w:t>
      </w:r>
    </w:p>
    <w:p w:rsidR="00F26487" w:rsidRPr="00F26487" w:rsidRDefault="00F26487" w:rsidP="00F26487">
      <w:pPr>
        <w:adjustRightInd/>
        <w:ind w:firstLine="540"/>
        <w:rPr>
          <w:rFonts w:eastAsia="Calibri"/>
          <w:lang w:eastAsia="en-US"/>
        </w:rPr>
      </w:pPr>
    </w:p>
    <w:p w:rsidR="00F26487" w:rsidRPr="00F26487" w:rsidRDefault="00F26487" w:rsidP="00F26487">
      <w:pPr>
        <w:adjustRightInd/>
        <w:ind w:firstLine="540"/>
        <w:jc w:val="center"/>
        <w:outlineLvl w:val="0"/>
        <w:rPr>
          <w:rFonts w:eastAsia="Calibri"/>
          <w:b/>
          <w:bCs/>
          <w:lang w:eastAsia="en-US"/>
        </w:rPr>
      </w:pPr>
      <w:r>
        <w:rPr>
          <w:rFonts w:eastAsia="Calibri"/>
          <w:bCs/>
          <w:lang w:eastAsia="en-US"/>
        </w:rPr>
        <w:t>1</w:t>
      </w:r>
      <w:r w:rsidRPr="00F26487">
        <w:rPr>
          <w:rFonts w:eastAsia="Calibri"/>
          <w:bCs/>
          <w:lang w:eastAsia="en-US"/>
        </w:rPr>
        <w:t xml:space="preserve">. </w:t>
      </w:r>
      <w:r w:rsidRPr="00F26487">
        <w:rPr>
          <w:rFonts w:eastAsia="Calibri"/>
          <w:b/>
          <w:bCs/>
          <w:lang w:eastAsia="en-US"/>
        </w:rPr>
        <w:t>Оценка эффективности</w:t>
      </w:r>
      <w:r w:rsidRPr="00F26487">
        <w:rPr>
          <w:rFonts w:eastAsia="Calibri"/>
          <w:b/>
          <w:bCs/>
          <w:spacing w:val="22"/>
          <w:lang w:eastAsia="en-US"/>
        </w:rPr>
        <w:t xml:space="preserve"> </w:t>
      </w:r>
      <w:r w:rsidRPr="00F26487">
        <w:rPr>
          <w:rFonts w:eastAsia="Calibri"/>
          <w:b/>
          <w:bCs/>
          <w:lang w:eastAsia="en-US"/>
        </w:rPr>
        <w:t>применения социальных налоговых расходов бюджета Большесальского сельского</w:t>
      </w:r>
      <w:r w:rsidRPr="00F26487">
        <w:rPr>
          <w:rFonts w:eastAsia="Calibri"/>
          <w:b/>
          <w:bCs/>
          <w:spacing w:val="40"/>
          <w:lang w:eastAsia="en-US"/>
        </w:rPr>
        <w:t xml:space="preserve"> </w:t>
      </w:r>
      <w:r w:rsidRPr="00F26487">
        <w:rPr>
          <w:rFonts w:eastAsia="Calibri"/>
          <w:b/>
          <w:bCs/>
          <w:lang w:eastAsia="en-US"/>
        </w:rPr>
        <w:t>поселения</w:t>
      </w:r>
    </w:p>
    <w:p w:rsidR="00F26487" w:rsidRPr="00F26487" w:rsidRDefault="00F26487" w:rsidP="00F26487">
      <w:pPr>
        <w:adjustRightInd/>
        <w:ind w:right="336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position w:val="1"/>
          <w:lang w:eastAsia="en-US"/>
        </w:rPr>
        <w:t>Объем налоговых и неналоговых доходов бюджета Большесальского</w:t>
      </w:r>
      <w:r w:rsidRPr="00F26487">
        <w:rPr>
          <w:rFonts w:eastAsia="Calibri"/>
          <w:lang w:eastAsia="en-US"/>
        </w:rPr>
        <w:t xml:space="preserve"> сельского поселения в 2025 году составил 32523,4 тыс. рублей, из них объем поступлений по земельному налогу с физических лиц</w:t>
      </w:r>
      <w:r w:rsidRPr="00F26487">
        <w:rPr>
          <w:rFonts w:eastAsia="Calibri"/>
          <w:w w:val="90"/>
          <w:lang w:eastAsia="en-US"/>
        </w:rPr>
        <w:t xml:space="preserve">— </w:t>
      </w:r>
      <w:r w:rsidRPr="00F26487">
        <w:rPr>
          <w:rFonts w:eastAsia="Calibri"/>
          <w:lang w:eastAsia="en-US"/>
        </w:rPr>
        <w:t xml:space="preserve">13068,8 тыс. рублей, по налогу на имущество физических лиц </w:t>
      </w:r>
      <w:r w:rsidRPr="00F26487">
        <w:rPr>
          <w:rFonts w:eastAsia="Calibri"/>
          <w:color w:val="0E0E0E"/>
          <w:w w:val="90"/>
          <w:lang w:eastAsia="en-US"/>
        </w:rPr>
        <w:t xml:space="preserve">— </w:t>
      </w:r>
      <w:r w:rsidRPr="00F26487">
        <w:rPr>
          <w:rFonts w:eastAsia="Calibri"/>
          <w:lang w:eastAsia="en-US"/>
        </w:rPr>
        <w:t xml:space="preserve">1723,9 </w:t>
      </w:r>
      <w:proofErr w:type="spellStart"/>
      <w:r w:rsidRPr="00F26487">
        <w:rPr>
          <w:rFonts w:eastAsia="Calibri"/>
          <w:lang w:eastAsia="en-US"/>
        </w:rPr>
        <w:t>тыс.руб</w:t>
      </w:r>
      <w:proofErr w:type="spellEnd"/>
      <w:r w:rsidRPr="00F26487">
        <w:rPr>
          <w:rFonts w:eastAsia="Calibri"/>
          <w:lang w:eastAsia="en-US"/>
        </w:rPr>
        <w:t>.</w:t>
      </w:r>
    </w:p>
    <w:p w:rsidR="00F26487" w:rsidRPr="00F26487" w:rsidRDefault="00F26487" w:rsidP="00F26487">
      <w:pPr>
        <w:adjustRightInd/>
        <w:ind w:right="345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 xml:space="preserve">Налоговые расходы по земельному налогу физических лиц были предоставлены на общую сумму 205,0 тыс. рублей их доля в объеме налоговых и неналоговых доходов бюджета Большесальского сельского поселения в отчетном году составила 0,6 %, налогу на имущество физических лиц 5,0 тыс. </w:t>
      </w:r>
      <w:r w:rsidRPr="00F26487">
        <w:rPr>
          <w:rFonts w:eastAsia="Calibri"/>
          <w:spacing w:val="-2"/>
          <w:lang w:eastAsia="en-US"/>
        </w:rPr>
        <w:t>руб-0,02%</w:t>
      </w:r>
    </w:p>
    <w:p w:rsidR="00F26487" w:rsidRDefault="00F26487" w:rsidP="00F26487">
      <w:pPr>
        <w:adjustRightInd/>
        <w:ind w:right="355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Информация об</w:t>
      </w:r>
      <w:r w:rsidRPr="00F26487">
        <w:rPr>
          <w:rFonts w:eastAsia="Calibri"/>
          <w:spacing w:val="-4"/>
          <w:lang w:eastAsia="en-US"/>
        </w:rPr>
        <w:t xml:space="preserve"> </w:t>
      </w:r>
      <w:r w:rsidRPr="00F26487">
        <w:rPr>
          <w:rFonts w:eastAsia="Calibri"/>
          <w:lang w:eastAsia="en-US"/>
        </w:rPr>
        <w:t>объемах</w:t>
      </w:r>
      <w:r w:rsidRPr="00F26487">
        <w:rPr>
          <w:rFonts w:eastAsia="Calibri"/>
          <w:spacing w:val="-7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налоговых</w:t>
      </w:r>
      <w:r w:rsidRPr="00F26487">
        <w:rPr>
          <w:rFonts w:eastAsia="Calibri"/>
          <w:spacing w:val="-4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расходов, обусловленных налоговыми льготами (пониженными ставками по налогам), установленных Решениями Собрания депутатов </w:t>
      </w:r>
      <w:r w:rsidRPr="00F26487">
        <w:rPr>
          <w:rFonts w:eastAsia="Calibri"/>
          <w:lang w:eastAsia="en-US"/>
        </w:rPr>
        <w:lastRenderedPageBreak/>
        <w:t>Большесальского</w:t>
      </w:r>
      <w:r w:rsidRPr="00F26487">
        <w:rPr>
          <w:rFonts w:eastAsia="Calibri"/>
          <w:spacing w:val="-14"/>
          <w:lang w:eastAsia="en-US"/>
        </w:rPr>
        <w:t xml:space="preserve"> </w:t>
      </w:r>
      <w:r w:rsidRPr="00F26487">
        <w:rPr>
          <w:rFonts w:eastAsia="Calibri"/>
          <w:lang w:eastAsia="en-US"/>
        </w:rPr>
        <w:t>сельского поселения для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физических лиц, по категориям налогоплательщиков за 2025 год представлена в таблице 1.</w:t>
      </w:r>
    </w:p>
    <w:p w:rsidR="00F26487" w:rsidRDefault="00F26487" w:rsidP="00F26487">
      <w:pPr>
        <w:adjustRightInd/>
        <w:ind w:right="355" w:firstLine="540"/>
        <w:jc w:val="both"/>
        <w:rPr>
          <w:rFonts w:eastAsia="Calibri"/>
          <w:lang w:eastAsia="en-US"/>
        </w:rPr>
      </w:pPr>
    </w:p>
    <w:p w:rsidR="00F26487" w:rsidRPr="00F26487" w:rsidRDefault="00F26487" w:rsidP="00F26487">
      <w:pPr>
        <w:adjustRightInd/>
        <w:ind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spacing w:val="-2"/>
          <w:lang w:eastAsia="en-US"/>
        </w:rPr>
        <w:t>Таблица</w:t>
      </w:r>
      <w:r w:rsidRPr="00F26487">
        <w:rPr>
          <w:rFonts w:eastAsia="Calibri"/>
          <w:spacing w:val="2"/>
          <w:lang w:eastAsia="en-US"/>
        </w:rPr>
        <w:t xml:space="preserve"> </w:t>
      </w:r>
      <w:r w:rsidRPr="00F26487">
        <w:rPr>
          <w:rFonts w:eastAsia="Calibri"/>
          <w:spacing w:val="-10"/>
          <w:lang w:eastAsia="en-US"/>
        </w:rPr>
        <w:t>1</w:t>
      </w:r>
    </w:p>
    <w:p w:rsidR="00F26487" w:rsidRPr="00F26487" w:rsidRDefault="00F26487" w:rsidP="00F26487">
      <w:pPr>
        <w:adjustRightInd/>
        <w:ind w:firstLine="540"/>
        <w:jc w:val="center"/>
        <w:rPr>
          <w:rFonts w:eastAsia="Calibri"/>
          <w:lang w:eastAsia="en-US"/>
        </w:rPr>
      </w:pPr>
      <w:r w:rsidRPr="00F26487">
        <w:rPr>
          <w:rFonts w:eastAsia="Calibri"/>
          <w:spacing w:val="-2"/>
          <w:lang w:eastAsia="en-US"/>
        </w:rPr>
        <w:t>Информация</w:t>
      </w:r>
    </w:p>
    <w:p w:rsidR="00F26487" w:rsidRPr="00F26487" w:rsidRDefault="00F26487" w:rsidP="00F26487">
      <w:pPr>
        <w:adjustRightInd/>
        <w:ind w:right="943" w:firstLine="540"/>
        <w:jc w:val="center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об</w:t>
      </w:r>
      <w:r w:rsidRPr="00F26487">
        <w:rPr>
          <w:rFonts w:eastAsia="Calibri"/>
          <w:spacing w:val="-5"/>
          <w:lang w:eastAsia="en-US"/>
        </w:rPr>
        <w:t xml:space="preserve"> </w:t>
      </w:r>
      <w:r w:rsidRPr="00F26487">
        <w:rPr>
          <w:rFonts w:eastAsia="Calibri"/>
          <w:lang w:eastAsia="en-US"/>
        </w:rPr>
        <w:t>объемах</w:t>
      </w:r>
      <w:r w:rsidRPr="00F26487">
        <w:rPr>
          <w:rFonts w:eastAsia="Calibri"/>
          <w:spacing w:val="-5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налоговых</w:t>
      </w:r>
      <w:r w:rsidRPr="00F26487">
        <w:rPr>
          <w:rFonts w:eastAsia="Calibri"/>
          <w:spacing w:val="-3"/>
          <w:lang w:eastAsia="en-US"/>
        </w:rPr>
        <w:t xml:space="preserve"> </w:t>
      </w:r>
      <w:r w:rsidRPr="00F26487">
        <w:rPr>
          <w:rFonts w:eastAsia="Calibri"/>
          <w:lang w:eastAsia="en-US"/>
        </w:rPr>
        <w:t>расходов, обусловленных налоговыми льготами (пониженными ставками по налогам), установленных</w:t>
      </w:r>
    </w:p>
    <w:p w:rsidR="00F26487" w:rsidRPr="00F26487" w:rsidRDefault="00F26487" w:rsidP="00F26487">
      <w:pPr>
        <w:adjustRightInd/>
        <w:ind w:right="654" w:firstLine="540"/>
        <w:jc w:val="center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Решениями Собрания депутатов Большесальского</w:t>
      </w:r>
      <w:r w:rsidRPr="00F26487">
        <w:rPr>
          <w:rFonts w:eastAsia="Calibri"/>
          <w:spacing w:val="-7"/>
          <w:lang w:eastAsia="en-US"/>
        </w:rPr>
        <w:t xml:space="preserve"> </w:t>
      </w:r>
      <w:r w:rsidRPr="00F26487">
        <w:rPr>
          <w:rFonts w:eastAsia="Calibri"/>
          <w:lang w:eastAsia="en-US"/>
        </w:rPr>
        <w:t>сельского поселения</w:t>
      </w:r>
      <w:r w:rsidRPr="00F26487">
        <w:rPr>
          <w:rFonts w:eastAsia="Calibri"/>
          <w:spacing w:val="23"/>
          <w:lang w:eastAsia="en-US"/>
        </w:rPr>
        <w:t xml:space="preserve"> </w:t>
      </w:r>
      <w:r w:rsidRPr="00F26487">
        <w:rPr>
          <w:rFonts w:eastAsia="Calibri"/>
          <w:lang w:eastAsia="en-US"/>
        </w:rPr>
        <w:t>для физических лиц, по категориям налогоплательщиков за 2025 год</w:t>
      </w:r>
    </w:p>
    <w:tbl>
      <w:tblPr>
        <w:tblStyle w:val="TableNormal3"/>
        <w:tblpPr w:leftFromText="180" w:rightFromText="180" w:vertAnchor="text" w:tblpY="1"/>
        <w:tblOverlap w:val="never"/>
        <w:tblW w:w="0" w:type="auto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7584"/>
        <w:gridCol w:w="1512"/>
      </w:tblGrid>
      <w:tr w:rsidR="00F26487" w:rsidRPr="00F26487" w:rsidTr="00F26487">
        <w:trPr>
          <w:trHeight w:val="1280"/>
        </w:trPr>
        <w:tc>
          <w:tcPr>
            <w:tcW w:w="749" w:type="dxa"/>
          </w:tcPr>
          <w:p w:rsidR="00F26487" w:rsidRPr="00F26487" w:rsidRDefault="00F26487" w:rsidP="00F26487">
            <w:pPr>
              <w:adjustRightInd/>
              <w:ind w:right="-29" w:firstLine="540"/>
              <w:rPr>
                <w:rFonts w:ascii="Times New Roman"/>
                <w:position w:val="5"/>
              </w:rPr>
            </w:pPr>
            <w:r w:rsidRPr="00F26487">
              <w:rPr>
                <w:rFonts w:ascii="Times New Roman"/>
                <w:spacing w:val="-5"/>
                <w:w w:val="105"/>
              </w:rPr>
              <w:t>№</w:t>
            </w:r>
          </w:p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п/п</w:t>
            </w:r>
          </w:p>
        </w:tc>
        <w:tc>
          <w:tcPr>
            <w:tcW w:w="7584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</w:rPr>
            </w:pPr>
            <w:proofErr w:type="spellStart"/>
            <w:r w:rsidRPr="00F26487">
              <w:rPr>
                <w:rFonts w:ascii="Times New Roman"/>
              </w:rPr>
              <w:t>Категория</w:t>
            </w:r>
            <w:proofErr w:type="spellEnd"/>
            <w:r w:rsidRPr="00F26487">
              <w:rPr>
                <w:rFonts w:ascii="Times New Roman"/>
                <w:spacing w:val="6"/>
              </w:rPr>
              <w:t xml:space="preserve"> </w:t>
            </w:r>
            <w:proofErr w:type="spellStart"/>
            <w:r w:rsidRPr="00F26487">
              <w:rPr>
                <w:rFonts w:ascii="Times New Roman"/>
                <w:spacing w:val="-2"/>
              </w:rPr>
              <w:t>налогоплательщика</w:t>
            </w:r>
            <w:proofErr w:type="spellEnd"/>
          </w:p>
        </w:tc>
        <w:tc>
          <w:tcPr>
            <w:tcW w:w="1512" w:type="dxa"/>
          </w:tcPr>
          <w:p w:rsidR="00F26487" w:rsidRPr="00F26487" w:rsidRDefault="00F26487" w:rsidP="00F26487">
            <w:pPr>
              <w:adjustRightInd/>
              <w:ind w:firstLine="540"/>
              <w:jc w:val="center"/>
              <w:rPr>
                <w:rFonts w:ascii="Times New Roman"/>
                <w:position w:val="2"/>
                <w:lang w:val="ru-RU"/>
              </w:rPr>
            </w:pPr>
            <w:r w:rsidRPr="00F26487">
              <w:rPr>
                <w:rFonts w:ascii="Times New Roman"/>
                <w:spacing w:val="-2"/>
                <w:lang w:val="ru-RU"/>
              </w:rPr>
              <w:t xml:space="preserve">Объем налоговых льгот, </w:t>
            </w:r>
            <w:proofErr w:type="spellStart"/>
            <w:r w:rsidRPr="00F26487">
              <w:rPr>
                <w:rFonts w:ascii="Times New Roman"/>
                <w:spacing w:val="-2"/>
                <w:lang w:val="ru-RU"/>
              </w:rPr>
              <w:t>тыс.руб</w:t>
            </w:r>
            <w:proofErr w:type="spellEnd"/>
          </w:p>
        </w:tc>
      </w:tr>
      <w:tr w:rsidR="00F26487" w:rsidRPr="00F26487" w:rsidTr="00F26487">
        <w:trPr>
          <w:trHeight w:val="647"/>
        </w:trPr>
        <w:tc>
          <w:tcPr>
            <w:tcW w:w="749" w:type="dxa"/>
          </w:tcPr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1</w:t>
            </w:r>
          </w:p>
        </w:tc>
        <w:tc>
          <w:tcPr>
            <w:tcW w:w="7584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</w:rPr>
            </w:pPr>
          </w:p>
          <w:p w:rsidR="00F26487" w:rsidRPr="00F26487" w:rsidRDefault="00F26487" w:rsidP="00F26487">
            <w:pPr>
              <w:adjustRightInd/>
              <w:rPr>
                <w:rFonts w:ascii="Times New Roman"/>
                <w:position w:val="-4"/>
              </w:rPr>
            </w:pPr>
            <w:r w:rsidRPr="00F26487">
              <w:rPr>
                <w:rFonts w:ascii="Times New Roman"/>
                <w:noProof/>
                <w:position w:val="-4"/>
              </w:rPr>
              <w:t>Инвалиды</w:t>
            </w:r>
          </w:p>
          <w:p w:rsidR="00F26487" w:rsidRPr="00F26487" w:rsidRDefault="00F26487" w:rsidP="00F26487">
            <w:pPr>
              <w:adjustRightInd/>
              <w:rPr>
                <w:rFonts w:ascii="Times New Roman"/>
              </w:rPr>
            </w:pPr>
            <w:proofErr w:type="spellStart"/>
            <w:r w:rsidRPr="00F26487">
              <w:rPr>
                <w:rFonts w:ascii="Times New Roman"/>
              </w:rPr>
              <w:t>имеющие</w:t>
            </w:r>
            <w:proofErr w:type="spellEnd"/>
            <w:r w:rsidRPr="00F26487">
              <w:rPr>
                <w:rFonts w:ascii="Times New Roman"/>
                <w:spacing w:val="27"/>
              </w:rPr>
              <w:t xml:space="preserve"> </w:t>
            </w:r>
            <w:r w:rsidRPr="00F26487">
              <w:rPr>
                <w:rFonts w:ascii="Times New Roman"/>
              </w:rPr>
              <w:t>1</w:t>
            </w:r>
            <w:r w:rsidRPr="00F26487">
              <w:rPr>
                <w:rFonts w:ascii="Times New Roman"/>
                <w:spacing w:val="-2"/>
              </w:rPr>
              <w:t xml:space="preserve"> </w:t>
            </w:r>
            <w:proofErr w:type="spellStart"/>
            <w:r w:rsidRPr="00F26487">
              <w:rPr>
                <w:rFonts w:ascii="Times New Roman"/>
              </w:rPr>
              <w:t>группу</w:t>
            </w:r>
            <w:proofErr w:type="spellEnd"/>
            <w:r w:rsidRPr="00F26487">
              <w:rPr>
                <w:rFonts w:ascii="Times New Roman"/>
                <w:spacing w:val="10"/>
              </w:rPr>
              <w:t xml:space="preserve"> </w:t>
            </w:r>
            <w:proofErr w:type="spellStart"/>
            <w:r w:rsidRPr="00F26487">
              <w:rPr>
                <w:rFonts w:ascii="Times New Roman"/>
                <w:spacing w:val="-2"/>
              </w:rPr>
              <w:t>инвалидности</w:t>
            </w:r>
            <w:proofErr w:type="spellEnd"/>
            <w:r w:rsidRPr="00F26487">
              <w:rPr>
                <w:rFonts w:ascii="Times New Roman"/>
                <w:spacing w:val="-2"/>
              </w:rPr>
              <w:t>,</w:t>
            </w:r>
          </w:p>
        </w:tc>
        <w:tc>
          <w:tcPr>
            <w:tcW w:w="1512" w:type="dxa"/>
          </w:tcPr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</w:rPr>
            </w:pPr>
            <w:r w:rsidRPr="00F26487">
              <w:rPr>
                <w:rFonts w:ascii="Times New Roman"/>
                <w:spacing w:val="-4"/>
              </w:rPr>
              <w:t>17,0</w:t>
            </w:r>
          </w:p>
        </w:tc>
      </w:tr>
      <w:tr w:rsidR="00F26487" w:rsidRPr="00F26487" w:rsidTr="00F26487">
        <w:trPr>
          <w:trHeight w:val="316"/>
        </w:trPr>
        <w:tc>
          <w:tcPr>
            <w:tcW w:w="749" w:type="dxa"/>
          </w:tcPr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2</w:t>
            </w:r>
          </w:p>
        </w:tc>
        <w:tc>
          <w:tcPr>
            <w:tcW w:w="7584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</w:rPr>
            </w:pPr>
            <w:proofErr w:type="spellStart"/>
            <w:r w:rsidRPr="00F26487">
              <w:rPr>
                <w:rFonts w:ascii="Times New Roman"/>
              </w:rPr>
              <w:t>Инвалиды</w:t>
            </w:r>
            <w:proofErr w:type="spellEnd"/>
            <w:r w:rsidRPr="00F26487">
              <w:rPr>
                <w:rFonts w:ascii="Times New Roman"/>
                <w:spacing w:val="22"/>
              </w:rPr>
              <w:t xml:space="preserve"> </w:t>
            </w:r>
            <w:r w:rsidRPr="00F26487">
              <w:rPr>
                <w:rFonts w:ascii="Times New Roman"/>
              </w:rPr>
              <w:t>с</w:t>
            </w:r>
            <w:r w:rsidRPr="00F26487">
              <w:rPr>
                <w:rFonts w:ascii="Times New Roman"/>
                <w:spacing w:val="-3"/>
              </w:rPr>
              <w:t xml:space="preserve"> </w:t>
            </w:r>
            <w:proofErr w:type="spellStart"/>
            <w:r w:rsidRPr="00F26487">
              <w:rPr>
                <w:rFonts w:ascii="Times New Roman"/>
                <w:spacing w:val="-2"/>
              </w:rPr>
              <w:t>детства</w:t>
            </w:r>
            <w:proofErr w:type="spellEnd"/>
          </w:p>
        </w:tc>
        <w:tc>
          <w:tcPr>
            <w:tcW w:w="1512" w:type="dxa"/>
          </w:tcPr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2,0</w:t>
            </w:r>
          </w:p>
        </w:tc>
      </w:tr>
      <w:tr w:rsidR="00F26487" w:rsidRPr="00F26487" w:rsidTr="00F26487">
        <w:trPr>
          <w:trHeight w:val="637"/>
        </w:trPr>
        <w:tc>
          <w:tcPr>
            <w:tcW w:w="749" w:type="dxa"/>
          </w:tcPr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</w:rPr>
            </w:pPr>
          </w:p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  <w:position w:val="-3"/>
              </w:rPr>
            </w:pPr>
            <w:r w:rsidRPr="00F26487">
              <w:rPr>
                <w:rFonts w:ascii="Times New Roman"/>
                <w:noProof/>
                <w:position w:val="-3"/>
              </w:rPr>
              <w:drawing>
                <wp:inline distT="0" distB="0" distL="0" distR="0" wp14:anchorId="43324C50" wp14:editId="7BA662CA">
                  <wp:extent cx="64010" cy="118872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10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4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lang w:val="ru-RU"/>
              </w:rPr>
              <w:t>Ветераны</w:t>
            </w:r>
            <w:r w:rsidRPr="00F26487">
              <w:rPr>
                <w:rFonts w:ascii="Times New Roman"/>
                <w:spacing w:val="19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и</w:t>
            </w:r>
            <w:r w:rsidRPr="00F26487">
              <w:rPr>
                <w:rFonts w:ascii="Times New Roman"/>
                <w:spacing w:val="-6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инвалиды</w:t>
            </w:r>
            <w:r w:rsidRPr="00F26487">
              <w:rPr>
                <w:rFonts w:ascii="Times New Roman"/>
                <w:spacing w:val="18"/>
                <w:lang w:val="ru-RU"/>
              </w:rPr>
              <w:t xml:space="preserve"> </w:t>
            </w:r>
            <w:r w:rsidRPr="00F26487">
              <w:rPr>
                <w:rFonts w:ascii="Times New Roman"/>
              </w:rPr>
              <w:t>BOB</w:t>
            </w:r>
            <w:r w:rsidRPr="00F26487">
              <w:rPr>
                <w:rFonts w:ascii="Times New Roman"/>
                <w:lang w:val="ru-RU"/>
              </w:rPr>
              <w:t>,</w:t>
            </w:r>
            <w:r w:rsidRPr="00F26487">
              <w:rPr>
                <w:rFonts w:ascii="Times New Roman"/>
                <w:spacing w:val="8"/>
                <w:lang w:val="ru-RU"/>
              </w:rPr>
              <w:t xml:space="preserve"> </w:t>
            </w:r>
            <w:r w:rsidRPr="00F26487">
              <w:rPr>
                <w:rFonts w:ascii="Times New Roman"/>
                <w:color w:val="0E0E0E"/>
                <w:lang w:val="ru-RU"/>
              </w:rPr>
              <w:t>а</w:t>
            </w:r>
            <w:r w:rsidRPr="00F26487">
              <w:rPr>
                <w:rFonts w:ascii="Times New Roman"/>
                <w:color w:val="0E0E0E"/>
                <w:spacing w:val="-5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также</w:t>
            </w:r>
            <w:r w:rsidRPr="00F26487">
              <w:rPr>
                <w:rFonts w:ascii="Times New Roman"/>
                <w:spacing w:val="5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ветераны</w:t>
            </w:r>
            <w:r w:rsidRPr="00F26487">
              <w:rPr>
                <w:rFonts w:ascii="Times New Roman"/>
                <w:spacing w:val="10"/>
                <w:lang w:val="ru-RU"/>
              </w:rPr>
              <w:t xml:space="preserve"> </w:t>
            </w:r>
            <w:r w:rsidRPr="00F26487">
              <w:rPr>
                <w:rFonts w:ascii="Times New Roman"/>
                <w:color w:val="0E0E0E"/>
                <w:lang w:val="ru-RU"/>
              </w:rPr>
              <w:t>и</w:t>
            </w:r>
            <w:r w:rsidRPr="00F26487">
              <w:rPr>
                <w:rFonts w:ascii="Times New Roman"/>
                <w:color w:val="0E0E0E"/>
                <w:spacing w:val="-5"/>
                <w:lang w:val="ru-RU"/>
              </w:rPr>
              <w:t xml:space="preserve"> </w:t>
            </w:r>
            <w:r w:rsidRPr="00F26487">
              <w:rPr>
                <w:rFonts w:ascii="Times New Roman"/>
                <w:spacing w:val="-2"/>
                <w:lang w:val="ru-RU"/>
              </w:rPr>
              <w:t>инвалиды</w:t>
            </w:r>
          </w:p>
          <w:p w:rsidR="00F26487" w:rsidRPr="00F26487" w:rsidRDefault="00F26487" w:rsidP="00F26487">
            <w:pPr>
              <w:adjustRightInd/>
              <w:rPr>
                <w:rFonts w:ascii="Times New Roman"/>
              </w:rPr>
            </w:pPr>
            <w:proofErr w:type="spellStart"/>
            <w:r w:rsidRPr="00F26487">
              <w:rPr>
                <w:rFonts w:ascii="Times New Roman"/>
              </w:rPr>
              <w:t>боевых</w:t>
            </w:r>
            <w:proofErr w:type="spellEnd"/>
            <w:r w:rsidRPr="00F26487">
              <w:rPr>
                <w:rFonts w:ascii="Times New Roman"/>
                <w:spacing w:val="11"/>
              </w:rPr>
              <w:t xml:space="preserve"> </w:t>
            </w:r>
            <w:proofErr w:type="spellStart"/>
            <w:r w:rsidRPr="00F26487">
              <w:rPr>
                <w:rFonts w:ascii="Times New Roman"/>
                <w:spacing w:val="-2"/>
              </w:rPr>
              <w:t>действий</w:t>
            </w:r>
            <w:proofErr w:type="spellEnd"/>
          </w:p>
        </w:tc>
        <w:tc>
          <w:tcPr>
            <w:tcW w:w="1512" w:type="dxa"/>
          </w:tcPr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35,0</w:t>
            </w:r>
          </w:p>
        </w:tc>
      </w:tr>
      <w:tr w:rsidR="00F26487" w:rsidRPr="00F26487" w:rsidTr="00F26487">
        <w:trPr>
          <w:trHeight w:val="3863"/>
        </w:trPr>
        <w:tc>
          <w:tcPr>
            <w:tcW w:w="749" w:type="dxa"/>
          </w:tcPr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</w:rPr>
            </w:pPr>
            <w:r w:rsidRPr="00F26487">
              <w:rPr>
                <w:rFonts w:ascii="Times New Roman"/>
                <w:spacing w:val="-10"/>
              </w:rPr>
              <w:t>4</w:t>
            </w:r>
          </w:p>
        </w:tc>
        <w:tc>
          <w:tcPr>
            <w:tcW w:w="7584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lang w:val="ru-RU"/>
              </w:rPr>
              <w:t>физические</w:t>
            </w:r>
            <w:r w:rsidRPr="00F26487">
              <w:rPr>
                <w:rFonts w:ascii="Times New Roman"/>
                <w:spacing w:val="17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лица,</w:t>
            </w:r>
            <w:r w:rsidRPr="00F26487">
              <w:rPr>
                <w:rFonts w:ascii="Times New Roman"/>
                <w:spacing w:val="11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имеющие</w:t>
            </w:r>
            <w:r w:rsidRPr="00F26487">
              <w:rPr>
                <w:rFonts w:ascii="Times New Roman"/>
                <w:spacing w:val="6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право</w:t>
            </w:r>
            <w:r w:rsidRPr="00F26487">
              <w:rPr>
                <w:rFonts w:ascii="Times New Roman"/>
                <w:spacing w:val="3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на получение</w:t>
            </w:r>
            <w:r w:rsidRPr="00F26487">
              <w:rPr>
                <w:rFonts w:ascii="Times New Roman"/>
                <w:spacing w:val="22"/>
                <w:lang w:val="ru-RU"/>
              </w:rPr>
              <w:t xml:space="preserve"> </w:t>
            </w:r>
            <w:r w:rsidRPr="00F26487">
              <w:rPr>
                <w:rFonts w:ascii="Times New Roman"/>
                <w:spacing w:val="-2"/>
                <w:lang w:val="ru-RU"/>
              </w:rPr>
              <w:t>социальной</w:t>
            </w:r>
          </w:p>
          <w:p w:rsidR="00F26487" w:rsidRPr="00F26487" w:rsidRDefault="00F26487" w:rsidP="00F26487">
            <w:pPr>
              <w:adjustRightInd/>
              <w:ind w:right="219"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lang w:val="ru-RU"/>
              </w:rPr>
              <w:t>поддержки в соответствии с Законом Российской Федерации «О</w:t>
            </w:r>
            <w:r w:rsidRPr="00F26487">
              <w:rPr>
                <w:rFonts w:ascii="Times New Roman"/>
                <w:spacing w:val="-7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социальной защите граждан, подвергшихся воздействию радиации вследствие катастрофы на Чернобыльской</w:t>
            </w:r>
            <w:r w:rsidRPr="00F26487">
              <w:rPr>
                <w:rFonts w:ascii="Times New Roman"/>
                <w:spacing w:val="4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АЭС, в соответствии с Федеральным законом от 26.11.1998г.</w:t>
            </w:r>
            <w:r w:rsidRPr="00F26487">
              <w:rPr>
                <w:rFonts w:ascii="Times New Roman"/>
                <w:spacing w:val="27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№</w:t>
            </w:r>
            <w:r w:rsidRPr="00F26487">
              <w:rPr>
                <w:rFonts w:ascii="Times New Roman"/>
                <w:spacing w:val="4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175-ФЗ «О социальной защите граждан Российской Федерации, подвергшихся воздействию радиации вследствие аварии в 1957 году</w:t>
            </w:r>
            <w:r w:rsidRPr="00F26487">
              <w:rPr>
                <w:rFonts w:ascii="Times New Roman"/>
                <w:spacing w:val="4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на производственном</w:t>
            </w:r>
            <w:r w:rsidRPr="00F26487">
              <w:rPr>
                <w:rFonts w:ascii="Times New Roman"/>
                <w:spacing w:val="4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объединении «Маяк» и сбросов радиоактивных</w:t>
            </w:r>
            <w:r w:rsidRPr="00F26487">
              <w:rPr>
                <w:rFonts w:ascii="Times New Roman"/>
                <w:spacing w:val="4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отходов в реку «</w:t>
            </w:r>
            <w:proofErr w:type="spellStart"/>
            <w:r w:rsidRPr="00F26487">
              <w:rPr>
                <w:rFonts w:ascii="Times New Roman"/>
                <w:lang w:val="ru-RU"/>
              </w:rPr>
              <w:t>Теча</w:t>
            </w:r>
            <w:proofErr w:type="spellEnd"/>
            <w:r w:rsidRPr="00F26487">
              <w:rPr>
                <w:rFonts w:ascii="Times New Roman"/>
                <w:lang w:val="ru-RU"/>
              </w:rPr>
              <w:t>»</w:t>
            </w:r>
            <w:r w:rsidRPr="00F26487">
              <w:rPr>
                <w:rFonts w:ascii="Times New Roman"/>
                <w:spacing w:val="4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и в</w:t>
            </w:r>
            <w:r w:rsidRPr="00F26487">
              <w:rPr>
                <w:rFonts w:ascii="Times New Roman"/>
                <w:spacing w:val="-1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соответствии</w:t>
            </w:r>
            <w:r w:rsidRPr="00F26487">
              <w:rPr>
                <w:rFonts w:ascii="Times New Roman"/>
                <w:spacing w:val="29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с Федеральным законом от 10.01.2002г. №</w:t>
            </w:r>
            <w:r w:rsidRPr="00F26487">
              <w:rPr>
                <w:rFonts w:ascii="Times New Roman"/>
                <w:spacing w:val="4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2-ФЗ «О социальных</w:t>
            </w:r>
            <w:r w:rsidRPr="00F26487">
              <w:rPr>
                <w:rFonts w:ascii="Times New Roman"/>
                <w:spacing w:val="8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гарантиях гражданам, подвергшимся радиационному воздействию вследствие ядерных</w:t>
            </w:r>
          </w:p>
          <w:p w:rsidR="00F26487" w:rsidRPr="00F26487" w:rsidRDefault="00F26487" w:rsidP="00F26487">
            <w:pPr>
              <w:adjustRightInd/>
              <w:ind w:right="219"/>
              <w:rPr>
                <w:rFonts w:ascii="Times New Roman"/>
              </w:rPr>
            </w:pPr>
            <w:proofErr w:type="spellStart"/>
            <w:r w:rsidRPr="00F26487">
              <w:rPr>
                <w:rFonts w:ascii="Times New Roman"/>
              </w:rPr>
              <w:t>испытаний</w:t>
            </w:r>
            <w:proofErr w:type="spellEnd"/>
            <w:r w:rsidRPr="00F26487">
              <w:rPr>
                <w:rFonts w:ascii="Times New Roman"/>
              </w:rPr>
              <w:t xml:space="preserve"> </w:t>
            </w:r>
            <w:proofErr w:type="spellStart"/>
            <w:r w:rsidRPr="00F26487">
              <w:rPr>
                <w:rFonts w:ascii="Times New Roman"/>
              </w:rPr>
              <w:t>на</w:t>
            </w:r>
            <w:proofErr w:type="spellEnd"/>
            <w:r w:rsidRPr="00F26487">
              <w:rPr>
                <w:rFonts w:ascii="Times New Roman"/>
              </w:rPr>
              <w:t xml:space="preserve"> </w:t>
            </w:r>
            <w:proofErr w:type="spellStart"/>
            <w:r w:rsidRPr="00F26487">
              <w:rPr>
                <w:rFonts w:ascii="Times New Roman"/>
              </w:rPr>
              <w:t>Семипалатинском</w:t>
            </w:r>
            <w:proofErr w:type="spellEnd"/>
            <w:r w:rsidRPr="00F26487">
              <w:rPr>
                <w:rFonts w:ascii="Times New Roman"/>
              </w:rPr>
              <w:t xml:space="preserve"> </w:t>
            </w:r>
            <w:proofErr w:type="spellStart"/>
            <w:r w:rsidRPr="00F26487">
              <w:rPr>
                <w:rFonts w:ascii="Times New Roman"/>
              </w:rPr>
              <w:t>полигоне</w:t>
            </w:r>
            <w:proofErr w:type="spellEnd"/>
            <w:r w:rsidRPr="00F26487">
              <w:rPr>
                <w:rFonts w:ascii="Times New Roman"/>
              </w:rPr>
              <w:t>»;</w:t>
            </w:r>
          </w:p>
        </w:tc>
        <w:tc>
          <w:tcPr>
            <w:tcW w:w="1512" w:type="dxa"/>
          </w:tcPr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12</w:t>
            </w:r>
          </w:p>
        </w:tc>
      </w:tr>
      <w:tr w:rsidR="00F26487" w:rsidRPr="00F26487" w:rsidTr="00F26487">
        <w:trPr>
          <w:trHeight w:val="775"/>
        </w:trPr>
        <w:tc>
          <w:tcPr>
            <w:tcW w:w="749" w:type="dxa"/>
          </w:tcPr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</w:rPr>
            </w:pPr>
          </w:p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  <w:position w:val="-3"/>
              </w:rPr>
            </w:pPr>
            <w:r w:rsidRPr="00F26487">
              <w:rPr>
                <w:rFonts w:ascii="Times New Roman"/>
                <w:noProof/>
                <w:position w:val="-3"/>
              </w:rPr>
              <w:drawing>
                <wp:inline distT="0" distB="0" distL="0" distR="0" wp14:anchorId="7E7ADDA6" wp14:editId="4A96374B">
                  <wp:extent cx="67058" cy="118872"/>
                  <wp:effectExtent l="0" t="0" r="0" b="0"/>
                  <wp:docPr id="1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8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4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spacing w:val="-6"/>
                <w:lang w:val="ru-RU"/>
              </w:rPr>
              <w:t>Дети</w:t>
            </w:r>
            <w:r w:rsidRPr="00F26487">
              <w:rPr>
                <w:rFonts w:ascii="Times New Roman"/>
                <w:spacing w:val="-12"/>
                <w:lang w:val="ru-RU"/>
              </w:rPr>
              <w:t xml:space="preserve"> </w:t>
            </w:r>
            <w:r w:rsidRPr="00F26487">
              <w:rPr>
                <w:rFonts w:ascii="Times New Roman"/>
                <w:spacing w:val="-6"/>
                <w:lang w:val="ru-RU"/>
              </w:rPr>
              <w:t>—инвалиды,</w:t>
            </w:r>
            <w:r w:rsidRPr="00F26487">
              <w:rPr>
                <w:rFonts w:ascii="Times New Roman"/>
                <w:spacing w:val="6"/>
                <w:lang w:val="ru-RU"/>
              </w:rPr>
              <w:t xml:space="preserve"> </w:t>
            </w:r>
            <w:r w:rsidRPr="00F26487">
              <w:rPr>
                <w:rFonts w:ascii="Times New Roman"/>
                <w:spacing w:val="-6"/>
                <w:lang w:val="ru-RU"/>
              </w:rPr>
              <w:t>их</w:t>
            </w:r>
            <w:r w:rsidRPr="00F26487">
              <w:rPr>
                <w:rFonts w:ascii="Times New Roman"/>
                <w:spacing w:val="-11"/>
                <w:lang w:val="ru-RU"/>
              </w:rPr>
              <w:t xml:space="preserve"> </w:t>
            </w:r>
            <w:r w:rsidRPr="00F26487">
              <w:rPr>
                <w:rFonts w:ascii="Times New Roman"/>
                <w:spacing w:val="-6"/>
                <w:lang w:val="ru-RU"/>
              </w:rPr>
              <w:t>родители(усыновители)опекуны</w:t>
            </w:r>
          </w:p>
          <w:p w:rsidR="00F26487" w:rsidRPr="00F26487" w:rsidRDefault="00F26487" w:rsidP="00F26487">
            <w:pPr>
              <w:adjustRightInd/>
              <w:rPr>
                <w:rFonts w:ascii="Times New Roman"/>
              </w:rPr>
            </w:pPr>
            <w:r w:rsidRPr="00F26487">
              <w:rPr>
                <w:rFonts w:ascii="Times New Roman"/>
                <w:spacing w:val="-2"/>
              </w:rPr>
              <w:t>(</w:t>
            </w:r>
            <w:proofErr w:type="spellStart"/>
            <w:r w:rsidRPr="00F26487">
              <w:rPr>
                <w:rFonts w:ascii="Times New Roman"/>
                <w:spacing w:val="-2"/>
              </w:rPr>
              <w:t>попечители</w:t>
            </w:r>
            <w:proofErr w:type="spellEnd"/>
            <w:r w:rsidRPr="00F26487">
              <w:rPr>
                <w:rFonts w:ascii="Times New Roman"/>
                <w:spacing w:val="-2"/>
              </w:rPr>
              <w:t>)</w:t>
            </w:r>
          </w:p>
        </w:tc>
        <w:tc>
          <w:tcPr>
            <w:tcW w:w="1512" w:type="dxa"/>
          </w:tcPr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8,0</w:t>
            </w:r>
          </w:p>
        </w:tc>
      </w:tr>
      <w:tr w:rsidR="00F26487" w:rsidRPr="00F26487" w:rsidTr="00F26487">
        <w:trPr>
          <w:trHeight w:val="775"/>
        </w:trPr>
        <w:tc>
          <w:tcPr>
            <w:tcW w:w="749" w:type="dxa"/>
          </w:tcPr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</w:rPr>
            </w:pPr>
            <w:r w:rsidRPr="00F26487">
              <w:rPr>
                <w:rFonts w:ascii="Times New Roman"/>
                <w:spacing w:val="-10"/>
              </w:rPr>
              <w:t>6</w:t>
            </w:r>
          </w:p>
        </w:tc>
        <w:tc>
          <w:tcPr>
            <w:tcW w:w="7584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lang w:val="ru-RU"/>
              </w:rPr>
              <w:t>физические</w:t>
            </w:r>
            <w:r w:rsidRPr="00F26487">
              <w:rPr>
                <w:rFonts w:ascii="Times New Roman"/>
                <w:spacing w:val="15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лица,</w:t>
            </w:r>
            <w:r w:rsidRPr="00F26487">
              <w:rPr>
                <w:rFonts w:ascii="Times New Roman"/>
                <w:spacing w:val="3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имеющие</w:t>
            </w:r>
            <w:r w:rsidRPr="00F26487">
              <w:rPr>
                <w:rFonts w:ascii="Times New Roman"/>
                <w:spacing w:val="11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трех</w:t>
            </w:r>
            <w:r w:rsidRPr="00F26487">
              <w:rPr>
                <w:rFonts w:ascii="Times New Roman"/>
                <w:spacing w:val="-5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и</w:t>
            </w:r>
            <w:r w:rsidRPr="00F26487">
              <w:rPr>
                <w:rFonts w:ascii="Times New Roman"/>
                <w:spacing w:val="-6"/>
                <w:lang w:val="ru-RU"/>
              </w:rPr>
              <w:t xml:space="preserve"> </w:t>
            </w:r>
            <w:r w:rsidRPr="00F26487">
              <w:rPr>
                <w:rFonts w:ascii="Times New Roman"/>
                <w:spacing w:val="-2"/>
                <w:lang w:val="ru-RU"/>
              </w:rPr>
              <w:t>более</w:t>
            </w:r>
          </w:p>
          <w:p w:rsidR="00F26487" w:rsidRPr="00F26487" w:rsidRDefault="00F26487" w:rsidP="00F26487">
            <w:pPr>
              <w:adjustRightInd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lang w:val="ru-RU"/>
              </w:rPr>
              <w:t>несовершеннолетних</w:t>
            </w:r>
            <w:r w:rsidRPr="00F26487">
              <w:rPr>
                <w:rFonts w:ascii="Times New Roman"/>
                <w:spacing w:val="-6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и</w:t>
            </w:r>
            <w:r w:rsidRPr="00F26487">
              <w:rPr>
                <w:rFonts w:ascii="Times New Roman"/>
                <w:spacing w:val="-12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совместно проживающих с</w:t>
            </w:r>
            <w:r w:rsidRPr="00F26487">
              <w:rPr>
                <w:rFonts w:ascii="Times New Roman"/>
                <w:spacing w:val="-3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ними детей, в части земельных участков, приобретенных в соответствии</w:t>
            </w:r>
            <w:r w:rsidRPr="00F26487">
              <w:rPr>
                <w:rFonts w:ascii="Times New Roman"/>
                <w:spacing w:val="4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со статьей</w:t>
            </w:r>
            <w:r w:rsidRPr="00F26487">
              <w:rPr>
                <w:rFonts w:ascii="Times New Roman"/>
                <w:spacing w:val="4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8.2 Областного</w:t>
            </w:r>
            <w:r w:rsidRPr="00F26487">
              <w:rPr>
                <w:rFonts w:ascii="Times New Roman"/>
                <w:spacing w:val="8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закона от 22.07.2003г.</w:t>
            </w:r>
            <w:r w:rsidRPr="00F26487">
              <w:rPr>
                <w:rFonts w:ascii="Times New Roman"/>
                <w:spacing w:val="36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№</w:t>
            </w:r>
            <w:r w:rsidRPr="00F26487">
              <w:rPr>
                <w:rFonts w:ascii="Times New Roman"/>
                <w:spacing w:val="4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19-3</w:t>
            </w:r>
            <w:r w:rsidRPr="00F26487">
              <w:rPr>
                <w:rFonts w:ascii="Times New Roman"/>
              </w:rPr>
              <w:t>C</w:t>
            </w:r>
            <w:r w:rsidRPr="00F26487">
              <w:rPr>
                <w:rFonts w:ascii="Times New Roman"/>
                <w:lang w:val="ru-RU"/>
              </w:rPr>
              <w:t xml:space="preserve"> «О регулировании</w:t>
            </w:r>
            <w:r w:rsidRPr="00F26487">
              <w:rPr>
                <w:rFonts w:ascii="Times New Roman"/>
                <w:spacing w:val="4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 xml:space="preserve">земельных отношений </w:t>
            </w:r>
            <w:r w:rsidRPr="00F26487">
              <w:rPr>
                <w:rFonts w:ascii="Times New Roman"/>
                <w:color w:val="0E0E0E"/>
                <w:lang w:val="ru-RU"/>
              </w:rPr>
              <w:t xml:space="preserve">в </w:t>
            </w:r>
            <w:r w:rsidRPr="00F26487">
              <w:rPr>
                <w:rFonts w:ascii="Times New Roman"/>
                <w:lang w:val="ru-RU"/>
              </w:rPr>
              <w:t>Ростовской области»</w:t>
            </w:r>
          </w:p>
        </w:tc>
        <w:tc>
          <w:tcPr>
            <w:tcW w:w="1512" w:type="dxa"/>
          </w:tcPr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128,0</w:t>
            </w:r>
          </w:p>
        </w:tc>
      </w:tr>
      <w:tr w:rsidR="00F26487" w:rsidRPr="00F26487" w:rsidTr="00F26487">
        <w:trPr>
          <w:trHeight w:val="775"/>
        </w:trPr>
        <w:tc>
          <w:tcPr>
            <w:tcW w:w="749" w:type="dxa"/>
          </w:tcPr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</w:rPr>
            </w:pPr>
            <w:r w:rsidRPr="00F26487">
              <w:rPr>
                <w:rFonts w:ascii="Times New Roman"/>
                <w:color w:val="0C0C0C"/>
                <w:spacing w:val="-10"/>
              </w:rPr>
              <w:t>7</w:t>
            </w:r>
          </w:p>
        </w:tc>
        <w:tc>
          <w:tcPr>
            <w:tcW w:w="7584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lang w:val="ru-RU"/>
              </w:rPr>
      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</w:t>
            </w:r>
            <w:r>
              <w:rPr>
                <w:rFonts w:ascii="Times New Roman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супруга (супруг), несовершеннолетние дети, родители (усыновители) лиц</w:t>
            </w:r>
          </w:p>
        </w:tc>
        <w:tc>
          <w:tcPr>
            <w:tcW w:w="1512" w:type="dxa"/>
          </w:tcPr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0,0</w:t>
            </w:r>
          </w:p>
        </w:tc>
      </w:tr>
      <w:tr w:rsidR="00F26487" w:rsidRPr="00F26487" w:rsidTr="00F26487">
        <w:trPr>
          <w:trHeight w:val="775"/>
        </w:trPr>
        <w:tc>
          <w:tcPr>
            <w:tcW w:w="749" w:type="dxa"/>
          </w:tcPr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</w:rPr>
            </w:pPr>
          </w:p>
        </w:tc>
        <w:tc>
          <w:tcPr>
            <w:tcW w:w="7584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  <w:b/>
              </w:rPr>
            </w:pPr>
            <w:proofErr w:type="spellStart"/>
            <w:r w:rsidRPr="00F26487">
              <w:rPr>
                <w:rFonts w:ascii="Times New Roman"/>
                <w:b/>
              </w:rPr>
              <w:t>Вceгo</w:t>
            </w:r>
            <w:proofErr w:type="spellEnd"/>
            <w:r w:rsidRPr="00F26487">
              <w:rPr>
                <w:rFonts w:ascii="Times New Roman"/>
                <w:b/>
                <w:spacing w:val="5"/>
              </w:rPr>
              <w:t xml:space="preserve"> </w:t>
            </w:r>
            <w:proofErr w:type="spellStart"/>
            <w:r w:rsidRPr="00F26487">
              <w:rPr>
                <w:rFonts w:ascii="Times New Roman"/>
                <w:b/>
              </w:rPr>
              <w:t>по</w:t>
            </w:r>
            <w:proofErr w:type="spellEnd"/>
            <w:r w:rsidRPr="00F26487">
              <w:rPr>
                <w:rFonts w:ascii="Times New Roman"/>
                <w:b/>
                <w:spacing w:val="-4"/>
              </w:rPr>
              <w:t xml:space="preserve"> </w:t>
            </w:r>
            <w:proofErr w:type="spellStart"/>
            <w:r w:rsidRPr="00F26487">
              <w:rPr>
                <w:rFonts w:ascii="Times New Roman"/>
                <w:b/>
              </w:rPr>
              <w:t>земельному</w:t>
            </w:r>
            <w:proofErr w:type="spellEnd"/>
            <w:r w:rsidRPr="00F26487">
              <w:rPr>
                <w:rFonts w:ascii="Times New Roman"/>
                <w:b/>
                <w:spacing w:val="23"/>
              </w:rPr>
              <w:t xml:space="preserve"> </w:t>
            </w:r>
            <w:proofErr w:type="spellStart"/>
            <w:r w:rsidRPr="00F26487">
              <w:rPr>
                <w:rFonts w:ascii="Times New Roman"/>
                <w:b/>
                <w:spacing w:val="-2"/>
              </w:rPr>
              <w:t>налогу</w:t>
            </w:r>
            <w:proofErr w:type="spellEnd"/>
          </w:p>
        </w:tc>
        <w:tc>
          <w:tcPr>
            <w:tcW w:w="1512" w:type="dxa"/>
          </w:tcPr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  <w:b/>
              </w:rPr>
            </w:pPr>
            <w:r w:rsidRPr="00F26487">
              <w:rPr>
                <w:rFonts w:ascii="Times New Roman"/>
                <w:b/>
                <w:spacing w:val="-4"/>
              </w:rPr>
              <w:t>205,0</w:t>
            </w:r>
          </w:p>
        </w:tc>
      </w:tr>
      <w:tr w:rsidR="00F26487" w:rsidRPr="00F26487" w:rsidTr="00F26487">
        <w:trPr>
          <w:trHeight w:val="775"/>
        </w:trPr>
        <w:tc>
          <w:tcPr>
            <w:tcW w:w="749" w:type="dxa"/>
          </w:tcPr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</w:rPr>
            </w:pPr>
            <w:r w:rsidRPr="00F26487">
              <w:rPr>
                <w:rFonts w:ascii="Times New Roman"/>
                <w:spacing w:val="-10"/>
              </w:rPr>
              <w:lastRenderedPageBreak/>
              <w:t>8</w:t>
            </w:r>
          </w:p>
        </w:tc>
        <w:tc>
          <w:tcPr>
            <w:tcW w:w="7584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lang w:val="ru-RU"/>
              </w:rPr>
              <w:t>Дети-инвалиды,</w:t>
            </w:r>
            <w:r w:rsidRPr="00F26487">
              <w:rPr>
                <w:rFonts w:ascii="Times New Roman"/>
                <w:spacing w:val="4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их родители,</w:t>
            </w:r>
            <w:r w:rsidRPr="00F26487">
              <w:rPr>
                <w:rFonts w:ascii="Times New Roman"/>
                <w:spacing w:val="21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усыновители,</w:t>
            </w:r>
            <w:r w:rsidRPr="00F26487">
              <w:rPr>
                <w:rFonts w:ascii="Times New Roman"/>
                <w:spacing w:val="22"/>
                <w:lang w:val="ru-RU"/>
              </w:rPr>
              <w:t xml:space="preserve"> </w:t>
            </w:r>
            <w:r w:rsidRPr="00F26487">
              <w:rPr>
                <w:rFonts w:ascii="Times New Roman"/>
                <w:spacing w:val="-2"/>
                <w:lang w:val="ru-RU"/>
              </w:rPr>
              <w:t>опекуны,</w:t>
            </w:r>
            <w:r>
              <w:rPr>
                <w:rFonts w:ascii="Times New Roman"/>
                <w:spacing w:val="-2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попечители детей-инвалидов,</w:t>
            </w:r>
            <w:r w:rsidRPr="00F26487">
              <w:rPr>
                <w:rFonts w:ascii="Times New Roman"/>
                <w:spacing w:val="-18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совместно проживающих</w:t>
            </w:r>
            <w:r w:rsidRPr="00F26487">
              <w:rPr>
                <w:rFonts w:ascii="Times New Roman"/>
                <w:spacing w:val="2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и зарегистрированных с ними.</w:t>
            </w:r>
          </w:p>
        </w:tc>
        <w:tc>
          <w:tcPr>
            <w:tcW w:w="1512" w:type="dxa"/>
          </w:tcPr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5,0</w:t>
            </w:r>
          </w:p>
        </w:tc>
      </w:tr>
      <w:tr w:rsidR="00F26487" w:rsidRPr="00F26487" w:rsidTr="00F26487">
        <w:trPr>
          <w:trHeight w:val="775"/>
        </w:trPr>
        <w:tc>
          <w:tcPr>
            <w:tcW w:w="749" w:type="dxa"/>
          </w:tcPr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  <w:spacing w:val="-10"/>
              </w:rPr>
            </w:pPr>
            <w:r w:rsidRPr="00F26487">
              <w:rPr>
                <w:rFonts w:ascii="Times New Roman"/>
                <w:spacing w:val="-10"/>
              </w:rPr>
              <w:t>9</w:t>
            </w:r>
          </w:p>
        </w:tc>
        <w:tc>
          <w:tcPr>
            <w:tcW w:w="7584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lang w:val="ru-RU"/>
              </w:rPr>
      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</w:t>
            </w:r>
            <w:r>
              <w:rPr>
                <w:rFonts w:ascii="Times New Roman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 xml:space="preserve"> супруга (супруг), несовершеннолетние дети, родители (усыновители) лиц.</w:t>
            </w:r>
          </w:p>
        </w:tc>
        <w:tc>
          <w:tcPr>
            <w:tcW w:w="1512" w:type="dxa"/>
          </w:tcPr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  <w:spacing w:val="-5"/>
              </w:rPr>
            </w:pPr>
            <w:r w:rsidRPr="00F26487">
              <w:rPr>
                <w:rFonts w:ascii="Times New Roman"/>
                <w:spacing w:val="-5"/>
              </w:rPr>
              <w:t>0,0</w:t>
            </w:r>
          </w:p>
        </w:tc>
      </w:tr>
      <w:tr w:rsidR="00F26487" w:rsidRPr="00F26487" w:rsidTr="00F26487">
        <w:trPr>
          <w:trHeight w:val="775"/>
        </w:trPr>
        <w:tc>
          <w:tcPr>
            <w:tcW w:w="749" w:type="dxa"/>
          </w:tcPr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</w:rPr>
            </w:pPr>
          </w:p>
        </w:tc>
        <w:tc>
          <w:tcPr>
            <w:tcW w:w="7584" w:type="dxa"/>
          </w:tcPr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  <w:b/>
                <w:lang w:val="ru-RU"/>
              </w:rPr>
            </w:pPr>
            <w:r w:rsidRPr="00F26487">
              <w:rPr>
                <w:rFonts w:ascii="Times New Roman"/>
                <w:b/>
                <w:lang w:val="ru-RU"/>
              </w:rPr>
              <w:t>Всего</w:t>
            </w:r>
            <w:r w:rsidRPr="00F26487">
              <w:rPr>
                <w:rFonts w:ascii="Times New Roman"/>
                <w:b/>
                <w:spacing w:val="4"/>
                <w:lang w:val="ru-RU"/>
              </w:rPr>
              <w:t xml:space="preserve"> </w:t>
            </w:r>
            <w:r w:rsidRPr="00F26487">
              <w:rPr>
                <w:rFonts w:ascii="Times New Roman"/>
                <w:b/>
                <w:lang w:val="ru-RU"/>
              </w:rPr>
              <w:t>по</w:t>
            </w:r>
            <w:r w:rsidRPr="00F26487">
              <w:rPr>
                <w:rFonts w:ascii="Times New Roman"/>
                <w:b/>
                <w:spacing w:val="-6"/>
                <w:lang w:val="ru-RU"/>
              </w:rPr>
              <w:t xml:space="preserve"> </w:t>
            </w:r>
            <w:r w:rsidRPr="00F26487">
              <w:rPr>
                <w:rFonts w:ascii="Times New Roman"/>
                <w:b/>
                <w:lang w:val="ru-RU"/>
              </w:rPr>
              <w:t>налогу</w:t>
            </w:r>
            <w:r w:rsidRPr="00F26487">
              <w:rPr>
                <w:rFonts w:ascii="Times New Roman"/>
                <w:b/>
                <w:spacing w:val="7"/>
                <w:lang w:val="ru-RU"/>
              </w:rPr>
              <w:t xml:space="preserve"> </w:t>
            </w:r>
            <w:r w:rsidRPr="00F26487">
              <w:rPr>
                <w:rFonts w:ascii="Times New Roman"/>
                <w:b/>
                <w:lang w:val="ru-RU"/>
              </w:rPr>
              <w:t>на</w:t>
            </w:r>
            <w:r w:rsidRPr="00F26487">
              <w:rPr>
                <w:rFonts w:ascii="Times New Roman"/>
                <w:b/>
                <w:spacing w:val="2"/>
                <w:lang w:val="ru-RU"/>
              </w:rPr>
              <w:t xml:space="preserve"> </w:t>
            </w:r>
            <w:r w:rsidRPr="00F26487">
              <w:rPr>
                <w:rFonts w:ascii="Times New Roman"/>
                <w:b/>
                <w:lang w:val="ru-RU"/>
              </w:rPr>
              <w:t>имущество</w:t>
            </w:r>
            <w:r w:rsidRPr="00F26487">
              <w:rPr>
                <w:rFonts w:ascii="Times New Roman"/>
                <w:b/>
                <w:spacing w:val="12"/>
                <w:lang w:val="ru-RU"/>
              </w:rPr>
              <w:t xml:space="preserve"> </w:t>
            </w:r>
            <w:r w:rsidRPr="00F26487">
              <w:rPr>
                <w:rFonts w:ascii="Times New Roman"/>
                <w:b/>
                <w:lang w:val="ru-RU"/>
              </w:rPr>
              <w:t>физических</w:t>
            </w:r>
            <w:r w:rsidRPr="00F26487">
              <w:rPr>
                <w:rFonts w:ascii="Times New Roman"/>
                <w:b/>
                <w:spacing w:val="17"/>
                <w:lang w:val="ru-RU"/>
              </w:rPr>
              <w:t xml:space="preserve"> </w:t>
            </w:r>
            <w:r w:rsidRPr="00F26487">
              <w:rPr>
                <w:rFonts w:ascii="Times New Roman"/>
                <w:b/>
                <w:spacing w:val="-5"/>
                <w:lang w:val="ru-RU"/>
              </w:rPr>
              <w:t>лиц</w:t>
            </w:r>
          </w:p>
        </w:tc>
        <w:tc>
          <w:tcPr>
            <w:tcW w:w="1512" w:type="dxa"/>
          </w:tcPr>
          <w:p w:rsidR="00F26487" w:rsidRPr="00F26487" w:rsidRDefault="00F26487" w:rsidP="00F26487">
            <w:pPr>
              <w:adjustRightInd/>
              <w:ind w:firstLine="540"/>
              <w:rPr>
                <w:rFonts w:ascii="Times New Roman"/>
                <w:b/>
              </w:rPr>
            </w:pPr>
            <w:r w:rsidRPr="00F26487">
              <w:rPr>
                <w:rFonts w:ascii="Times New Roman"/>
                <w:b/>
                <w:spacing w:val="-5"/>
              </w:rPr>
              <w:t>5,0</w:t>
            </w:r>
          </w:p>
        </w:tc>
      </w:tr>
    </w:tbl>
    <w:p w:rsidR="00F26487" w:rsidRPr="00F26487" w:rsidRDefault="00F26487" w:rsidP="00F26487">
      <w:pPr>
        <w:adjustRightInd/>
        <w:ind w:firstLine="540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br w:type="textWrapping" w:clear="all"/>
      </w:r>
      <w:r w:rsidRPr="00F26487">
        <w:rPr>
          <w:rFonts w:eastAsia="Calibri"/>
          <w:lang w:eastAsia="en-US"/>
        </w:rPr>
        <w:t>Целью налогового расхода является снижение налогового бремени населения и</w:t>
      </w:r>
      <w:r w:rsidRPr="00F26487">
        <w:rPr>
          <w:rFonts w:eastAsia="Calibri"/>
          <w:spacing w:val="-6"/>
          <w:lang w:eastAsia="en-US"/>
        </w:rPr>
        <w:t xml:space="preserve"> </w:t>
      </w:r>
      <w:r w:rsidRPr="00F26487">
        <w:rPr>
          <w:rFonts w:eastAsia="Calibri"/>
          <w:lang w:eastAsia="en-US"/>
        </w:rPr>
        <w:t>рост уровня и</w:t>
      </w:r>
      <w:r w:rsidRPr="00F26487">
        <w:rPr>
          <w:rFonts w:eastAsia="Calibri"/>
          <w:spacing w:val="-4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качества жизни социально незащищенных категорий </w:t>
      </w:r>
      <w:r w:rsidRPr="00F26487">
        <w:rPr>
          <w:rFonts w:eastAsia="Calibri"/>
          <w:spacing w:val="-2"/>
          <w:lang w:eastAsia="en-US"/>
        </w:rPr>
        <w:t>граждан.</w:t>
      </w:r>
    </w:p>
    <w:p w:rsidR="00F26487" w:rsidRPr="00F26487" w:rsidRDefault="00F26487" w:rsidP="00F26487">
      <w:pPr>
        <w:adjustRightInd/>
        <w:ind w:right="432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 xml:space="preserve">Критерием результативности налогового расхода, является бюджетная </w:t>
      </w:r>
      <w:r w:rsidRPr="00F26487">
        <w:rPr>
          <w:rFonts w:eastAsia="Calibri"/>
          <w:spacing w:val="-2"/>
          <w:lang w:eastAsia="en-US"/>
        </w:rPr>
        <w:t>эффективность.</w:t>
      </w:r>
    </w:p>
    <w:p w:rsidR="00F26487" w:rsidRPr="00F26487" w:rsidRDefault="00F26487" w:rsidP="00F26487">
      <w:pPr>
        <w:adjustRightInd/>
        <w:ind w:right="429" w:firstLine="540"/>
        <w:jc w:val="both"/>
        <w:rPr>
          <w:rFonts w:eastAsia="Calibri"/>
          <w:lang w:val="en-US" w:eastAsia="en-US"/>
        </w:rPr>
      </w:pPr>
      <w:r w:rsidRPr="00F26487">
        <w:rPr>
          <w:rFonts w:eastAsia="Calibri"/>
          <w:lang w:eastAsia="en-US"/>
        </w:rPr>
        <w:t>Результаты оценки эффективности социальных налоговых расходов Большесальского сельского поселения за оцениваемый 2025 год представлены согласно приложению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val="en-US" w:eastAsia="en-US"/>
        </w:rPr>
        <w:t xml:space="preserve">№1 к </w:t>
      </w:r>
      <w:proofErr w:type="spellStart"/>
      <w:r w:rsidRPr="00F26487">
        <w:rPr>
          <w:rFonts w:eastAsia="Calibri"/>
          <w:lang w:val="en-US" w:eastAsia="en-US"/>
        </w:rPr>
        <w:t>отчету</w:t>
      </w:r>
      <w:proofErr w:type="spellEnd"/>
      <w:r w:rsidRPr="00F26487">
        <w:rPr>
          <w:rFonts w:eastAsia="Calibri"/>
          <w:lang w:val="en-US" w:eastAsia="en-US"/>
        </w:rPr>
        <w:t>.</w:t>
      </w:r>
    </w:p>
    <w:p w:rsidR="00F26487" w:rsidRPr="00F26487" w:rsidRDefault="00F26487" w:rsidP="00F26487">
      <w:pPr>
        <w:adjustRightInd/>
        <w:ind w:right="429" w:firstLine="540"/>
        <w:jc w:val="both"/>
        <w:rPr>
          <w:rFonts w:eastAsia="Calibri"/>
          <w:lang w:val="en-US" w:eastAsia="en-US"/>
        </w:rPr>
      </w:pPr>
    </w:p>
    <w:p w:rsidR="00F26487" w:rsidRPr="00F26487" w:rsidRDefault="00F26487" w:rsidP="00F26487">
      <w:pPr>
        <w:adjustRightInd/>
        <w:ind w:right="429" w:firstLine="540"/>
        <w:jc w:val="both"/>
        <w:rPr>
          <w:rFonts w:eastAsia="Calibri"/>
          <w:lang w:val="en-US" w:eastAsia="en-US"/>
        </w:rPr>
      </w:pPr>
    </w:p>
    <w:p w:rsidR="00F26487" w:rsidRPr="00F26487" w:rsidRDefault="00F26487" w:rsidP="00F26487">
      <w:pPr>
        <w:numPr>
          <w:ilvl w:val="1"/>
          <w:numId w:val="17"/>
        </w:numPr>
        <w:tabs>
          <w:tab w:val="left" w:pos="851"/>
        </w:tabs>
        <w:adjustRightInd/>
        <w:ind w:left="0" w:right="437" w:firstLine="540"/>
        <w:rPr>
          <w:rFonts w:eastAsia="Calibri"/>
          <w:i/>
          <w:lang w:eastAsia="en-US"/>
        </w:rPr>
      </w:pPr>
      <w:r w:rsidRPr="00F26487">
        <w:rPr>
          <w:rFonts w:eastAsia="Calibri"/>
          <w:i/>
          <w:lang w:eastAsia="en-US"/>
        </w:rPr>
        <w:t>Оценка</w:t>
      </w:r>
      <w:r w:rsidRPr="00F26487">
        <w:rPr>
          <w:rFonts w:eastAsia="Calibri"/>
          <w:i/>
          <w:spacing w:val="-1"/>
          <w:lang w:eastAsia="en-US"/>
        </w:rPr>
        <w:t xml:space="preserve"> </w:t>
      </w:r>
      <w:r w:rsidRPr="00F26487">
        <w:rPr>
          <w:rFonts w:eastAsia="Calibri"/>
          <w:i/>
          <w:lang w:eastAsia="en-US"/>
        </w:rPr>
        <w:t>эффективности</w:t>
      </w:r>
      <w:r w:rsidRPr="00F26487">
        <w:rPr>
          <w:rFonts w:eastAsia="Calibri"/>
          <w:i/>
          <w:spacing w:val="15"/>
          <w:lang w:eastAsia="en-US"/>
        </w:rPr>
        <w:t xml:space="preserve"> </w:t>
      </w:r>
      <w:r w:rsidRPr="00F26487">
        <w:rPr>
          <w:rFonts w:eastAsia="Calibri"/>
          <w:i/>
          <w:lang w:eastAsia="en-US"/>
        </w:rPr>
        <w:t>налоговых расходов</w:t>
      </w:r>
      <w:r w:rsidRPr="00F26487">
        <w:rPr>
          <w:rFonts w:eastAsia="Calibri"/>
          <w:i/>
          <w:spacing w:val="-6"/>
          <w:lang w:eastAsia="en-US"/>
        </w:rPr>
        <w:t xml:space="preserve"> </w:t>
      </w:r>
      <w:r w:rsidRPr="00F26487">
        <w:rPr>
          <w:rFonts w:eastAsia="Calibri"/>
          <w:i/>
          <w:lang w:eastAsia="en-US"/>
        </w:rPr>
        <w:t>по</w:t>
      </w:r>
      <w:r w:rsidRPr="00F26487">
        <w:rPr>
          <w:rFonts w:eastAsia="Calibri"/>
          <w:i/>
          <w:spacing w:val="-16"/>
          <w:lang w:eastAsia="en-US"/>
        </w:rPr>
        <w:t xml:space="preserve"> </w:t>
      </w:r>
      <w:r w:rsidRPr="00F26487">
        <w:rPr>
          <w:rFonts w:eastAsia="Calibri"/>
          <w:i/>
          <w:lang w:eastAsia="en-US"/>
        </w:rPr>
        <w:t>налогу</w:t>
      </w:r>
      <w:r w:rsidRPr="00F26487">
        <w:rPr>
          <w:rFonts w:eastAsia="Calibri"/>
          <w:i/>
          <w:spacing w:val="-10"/>
          <w:lang w:eastAsia="en-US"/>
        </w:rPr>
        <w:t xml:space="preserve"> </w:t>
      </w:r>
      <w:r w:rsidRPr="00F26487">
        <w:rPr>
          <w:rFonts w:eastAsia="Calibri"/>
          <w:i/>
          <w:lang w:eastAsia="en-US"/>
        </w:rPr>
        <w:t>на</w:t>
      </w:r>
      <w:r w:rsidRPr="00F26487">
        <w:rPr>
          <w:rFonts w:eastAsia="Calibri"/>
          <w:i/>
          <w:spacing w:val="-10"/>
          <w:lang w:eastAsia="en-US"/>
        </w:rPr>
        <w:t xml:space="preserve"> </w:t>
      </w:r>
      <w:r w:rsidRPr="00F26487">
        <w:rPr>
          <w:rFonts w:eastAsia="Calibri"/>
          <w:i/>
          <w:lang w:eastAsia="en-US"/>
        </w:rPr>
        <w:t>имущество физических лиц в отношении лиц, относящихся</w:t>
      </w:r>
      <w:r w:rsidRPr="00F26487">
        <w:rPr>
          <w:rFonts w:eastAsia="Calibri"/>
          <w:i/>
          <w:spacing w:val="40"/>
          <w:lang w:eastAsia="en-US"/>
        </w:rPr>
        <w:t xml:space="preserve"> </w:t>
      </w:r>
      <w:r w:rsidRPr="00F26487">
        <w:rPr>
          <w:rFonts w:eastAsia="Calibri"/>
          <w:i/>
          <w:lang w:eastAsia="en-US"/>
        </w:rPr>
        <w:t>к социально</w:t>
      </w:r>
    </w:p>
    <w:p w:rsidR="00F26487" w:rsidRPr="00F26487" w:rsidRDefault="00F26487" w:rsidP="00F26487">
      <w:pPr>
        <w:tabs>
          <w:tab w:val="left" w:pos="851"/>
        </w:tabs>
        <w:adjustRightInd/>
        <w:ind w:firstLine="540"/>
        <w:jc w:val="center"/>
        <w:rPr>
          <w:rFonts w:eastAsia="Calibri"/>
          <w:i/>
          <w:lang w:eastAsia="en-US"/>
        </w:rPr>
      </w:pPr>
      <w:r w:rsidRPr="00F26487">
        <w:rPr>
          <w:rFonts w:eastAsia="Calibri"/>
          <w:i/>
          <w:spacing w:val="-2"/>
          <w:lang w:eastAsia="en-US"/>
        </w:rPr>
        <w:t>незащищенным</w:t>
      </w:r>
      <w:r w:rsidRPr="00F26487">
        <w:rPr>
          <w:rFonts w:eastAsia="Calibri"/>
          <w:i/>
          <w:spacing w:val="22"/>
          <w:lang w:eastAsia="en-US"/>
        </w:rPr>
        <w:t xml:space="preserve"> </w:t>
      </w:r>
      <w:r w:rsidRPr="00F26487">
        <w:rPr>
          <w:rFonts w:eastAsia="Calibri"/>
          <w:i/>
          <w:spacing w:val="-2"/>
          <w:lang w:eastAsia="en-US"/>
        </w:rPr>
        <w:t>г</w:t>
      </w:r>
      <w:proofErr w:type="spellStart"/>
      <w:r w:rsidRPr="00F26487">
        <w:rPr>
          <w:rFonts w:eastAsia="Calibri"/>
          <w:i/>
          <w:spacing w:val="-2"/>
          <w:lang w:val="en-US" w:eastAsia="en-US"/>
        </w:rPr>
        <w:t>pynna</w:t>
      </w:r>
      <w:proofErr w:type="spellEnd"/>
      <w:r w:rsidRPr="00F26487">
        <w:rPr>
          <w:rFonts w:eastAsia="Calibri"/>
          <w:i/>
          <w:spacing w:val="-2"/>
          <w:lang w:eastAsia="en-US"/>
        </w:rPr>
        <w:t>м</w:t>
      </w:r>
      <w:r w:rsidRPr="00F26487">
        <w:rPr>
          <w:rFonts w:eastAsia="Calibri"/>
          <w:i/>
          <w:spacing w:val="7"/>
          <w:lang w:eastAsia="en-US"/>
        </w:rPr>
        <w:t xml:space="preserve"> </w:t>
      </w:r>
      <w:r w:rsidRPr="00F26487">
        <w:rPr>
          <w:rFonts w:eastAsia="Calibri"/>
          <w:i/>
          <w:spacing w:val="-2"/>
          <w:lang w:eastAsia="en-US"/>
        </w:rPr>
        <w:t>населения</w:t>
      </w:r>
    </w:p>
    <w:p w:rsidR="00F26487" w:rsidRPr="00F26487" w:rsidRDefault="00F26487" w:rsidP="00F26487">
      <w:pPr>
        <w:adjustRightInd/>
        <w:ind w:firstLine="540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Объем</w:t>
      </w:r>
      <w:r w:rsidRPr="00F26487">
        <w:rPr>
          <w:rFonts w:eastAsia="Calibri"/>
          <w:spacing w:val="-5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поступлений в</w:t>
      </w:r>
      <w:r w:rsidRPr="00F26487">
        <w:rPr>
          <w:rFonts w:eastAsia="Calibri"/>
          <w:spacing w:val="-16"/>
          <w:lang w:eastAsia="en-US"/>
        </w:rPr>
        <w:t xml:space="preserve"> </w:t>
      </w:r>
      <w:r w:rsidRPr="00F26487">
        <w:rPr>
          <w:rFonts w:eastAsia="Calibri"/>
          <w:lang w:eastAsia="en-US"/>
        </w:rPr>
        <w:t>2025</w:t>
      </w:r>
      <w:r w:rsidRPr="00F26487">
        <w:rPr>
          <w:rFonts w:eastAsia="Calibri"/>
          <w:spacing w:val="-6"/>
          <w:lang w:eastAsia="en-US"/>
        </w:rPr>
        <w:t xml:space="preserve"> </w:t>
      </w:r>
      <w:r w:rsidRPr="00F26487">
        <w:rPr>
          <w:rFonts w:eastAsia="Calibri"/>
          <w:lang w:eastAsia="en-US"/>
        </w:rPr>
        <w:t>году</w:t>
      </w:r>
      <w:r w:rsidRPr="00F26487">
        <w:rPr>
          <w:rFonts w:eastAsia="Calibri"/>
          <w:spacing w:val="-10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</w:t>
      </w:r>
      <w:r w:rsidRPr="00F26487">
        <w:rPr>
          <w:rFonts w:eastAsia="Calibri"/>
          <w:spacing w:val="-14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налогу</w:t>
      </w:r>
      <w:r w:rsidRPr="00F26487">
        <w:rPr>
          <w:rFonts w:eastAsia="Calibri"/>
          <w:spacing w:val="-10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</w:t>
      </w:r>
      <w:r w:rsidRPr="00F26487">
        <w:rPr>
          <w:rFonts w:eastAsia="Calibri"/>
          <w:spacing w:val="-16"/>
          <w:lang w:eastAsia="en-US"/>
        </w:rPr>
        <w:t xml:space="preserve"> </w:t>
      </w:r>
      <w:r w:rsidRPr="00F26487">
        <w:rPr>
          <w:rFonts w:eastAsia="Calibri"/>
          <w:lang w:eastAsia="en-US"/>
        </w:rPr>
        <w:t>имущество с</w:t>
      </w:r>
      <w:r w:rsidRPr="00F26487">
        <w:rPr>
          <w:rFonts w:eastAsia="Calibri"/>
          <w:spacing w:val="-13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физических лиц </w:t>
      </w:r>
      <w:r w:rsidRPr="00F26487">
        <w:rPr>
          <w:rFonts w:eastAsia="Calibri"/>
          <w:w w:val="95"/>
          <w:lang w:eastAsia="en-US"/>
        </w:rPr>
        <w:t>составил</w:t>
      </w:r>
      <w:r w:rsidRPr="00F26487">
        <w:rPr>
          <w:rFonts w:eastAsia="Calibri"/>
          <w:spacing w:val="19"/>
          <w:lang w:eastAsia="en-US"/>
        </w:rPr>
        <w:t xml:space="preserve"> </w:t>
      </w:r>
      <w:r w:rsidRPr="00F26487">
        <w:rPr>
          <w:rFonts w:eastAsia="Calibri"/>
          <w:color w:val="0E0E0E"/>
          <w:w w:val="90"/>
          <w:lang w:eastAsia="en-US"/>
        </w:rPr>
        <w:t>—</w:t>
      </w:r>
      <w:r w:rsidRPr="00F26487">
        <w:rPr>
          <w:rFonts w:eastAsia="Calibri"/>
          <w:color w:val="0E0E0E"/>
          <w:spacing w:val="1"/>
          <w:lang w:eastAsia="en-US"/>
        </w:rPr>
        <w:t xml:space="preserve"> </w:t>
      </w:r>
      <w:r w:rsidRPr="00F26487">
        <w:rPr>
          <w:rFonts w:eastAsia="Calibri"/>
          <w:w w:val="95"/>
          <w:lang w:eastAsia="en-US"/>
        </w:rPr>
        <w:t>1723,9 тыс.</w:t>
      </w:r>
      <w:r w:rsidRPr="00F26487">
        <w:rPr>
          <w:rFonts w:eastAsia="Calibri"/>
          <w:spacing w:val="11"/>
          <w:lang w:eastAsia="en-US"/>
        </w:rPr>
        <w:t xml:space="preserve"> </w:t>
      </w:r>
      <w:r w:rsidRPr="00F26487">
        <w:rPr>
          <w:rFonts w:eastAsia="Calibri"/>
          <w:w w:val="95"/>
          <w:lang w:eastAsia="en-US"/>
        </w:rPr>
        <w:t>руб.</w:t>
      </w:r>
      <w:r w:rsidRPr="00F26487">
        <w:rPr>
          <w:rFonts w:eastAsia="Calibri"/>
          <w:spacing w:val="8"/>
          <w:lang w:eastAsia="en-US"/>
        </w:rPr>
        <w:t xml:space="preserve"> </w:t>
      </w:r>
      <w:r w:rsidRPr="00F26487">
        <w:rPr>
          <w:rFonts w:eastAsia="Calibri"/>
          <w:w w:val="95"/>
          <w:lang w:eastAsia="en-US"/>
        </w:rPr>
        <w:t>или</w:t>
      </w:r>
      <w:r w:rsidRPr="00F26487">
        <w:rPr>
          <w:rFonts w:eastAsia="Calibri"/>
          <w:spacing w:val="-1"/>
          <w:lang w:eastAsia="en-US"/>
        </w:rPr>
        <w:t xml:space="preserve"> </w:t>
      </w:r>
      <w:r w:rsidRPr="00F26487">
        <w:rPr>
          <w:rFonts w:eastAsia="Calibri"/>
          <w:w w:val="95"/>
          <w:lang w:eastAsia="en-US"/>
        </w:rPr>
        <w:t>5,3</w:t>
      </w:r>
      <w:r w:rsidRPr="00F26487">
        <w:rPr>
          <w:rFonts w:eastAsia="Calibri"/>
          <w:spacing w:val="8"/>
          <w:lang w:eastAsia="en-US"/>
        </w:rPr>
        <w:t xml:space="preserve"> </w:t>
      </w:r>
      <w:r w:rsidRPr="00F26487">
        <w:rPr>
          <w:rFonts w:eastAsia="Calibri"/>
          <w:w w:val="95"/>
          <w:lang w:eastAsia="en-US"/>
        </w:rPr>
        <w:t>%</w:t>
      </w:r>
      <w:r w:rsidRPr="00F26487">
        <w:rPr>
          <w:rFonts w:eastAsia="Calibri"/>
          <w:spacing w:val="-2"/>
          <w:w w:val="95"/>
          <w:lang w:eastAsia="en-US"/>
        </w:rPr>
        <w:t xml:space="preserve"> </w:t>
      </w:r>
      <w:r w:rsidRPr="00F26487">
        <w:rPr>
          <w:rFonts w:eastAsia="Calibri"/>
          <w:w w:val="95"/>
          <w:lang w:eastAsia="en-US"/>
        </w:rPr>
        <w:t>от</w:t>
      </w:r>
      <w:r w:rsidRPr="00F26487">
        <w:rPr>
          <w:rFonts w:eastAsia="Calibri"/>
          <w:spacing w:val="-4"/>
          <w:lang w:eastAsia="en-US"/>
        </w:rPr>
        <w:t xml:space="preserve"> </w:t>
      </w:r>
      <w:r w:rsidRPr="00F26487">
        <w:rPr>
          <w:rFonts w:eastAsia="Calibri"/>
          <w:w w:val="95"/>
          <w:lang w:eastAsia="en-US"/>
        </w:rPr>
        <w:t>общего</w:t>
      </w:r>
      <w:r w:rsidRPr="00F26487">
        <w:rPr>
          <w:rFonts w:eastAsia="Calibri"/>
          <w:spacing w:val="19"/>
          <w:lang w:eastAsia="en-US"/>
        </w:rPr>
        <w:t xml:space="preserve"> </w:t>
      </w:r>
      <w:r w:rsidRPr="00F26487">
        <w:rPr>
          <w:rFonts w:eastAsia="Calibri"/>
          <w:w w:val="95"/>
          <w:lang w:eastAsia="en-US"/>
        </w:rPr>
        <w:t>объема</w:t>
      </w:r>
      <w:r w:rsidRPr="00F26487">
        <w:rPr>
          <w:rFonts w:eastAsia="Calibri"/>
          <w:spacing w:val="13"/>
          <w:lang w:eastAsia="en-US"/>
        </w:rPr>
        <w:t xml:space="preserve"> </w:t>
      </w:r>
      <w:r w:rsidRPr="00F26487">
        <w:rPr>
          <w:rFonts w:eastAsia="Calibri"/>
          <w:w w:val="95"/>
          <w:lang w:eastAsia="en-US"/>
        </w:rPr>
        <w:t>налоговых</w:t>
      </w:r>
      <w:r w:rsidRPr="00F26487">
        <w:rPr>
          <w:rFonts w:eastAsia="Calibri"/>
          <w:spacing w:val="10"/>
          <w:lang w:eastAsia="en-US"/>
        </w:rPr>
        <w:t xml:space="preserve"> </w:t>
      </w:r>
      <w:r w:rsidRPr="00F26487">
        <w:rPr>
          <w:rFonts w:eastAsia="Calibri"/>
          <w:w w:val="95"/>
          <w:lang w:eastAsia="en-US"/>
        </w:rPr>
        <w:t>и</w:t>
      </w:r>
      <w:r w:rsidRPr="00F26487">
        <w:rPr>
          <w:rFonts w:eastAsia="Calibri"/>
          <w:spacing w:val="-3"/>
          <w:w w:val="95"/>
          <w:lang w:eastAsia="en-US"/>
        </w:rPr>
        <w:t xml:space="preserve"> </w:t>
      </w:r>
      <w:r w:rsidRPr="00F26487">
        <w:rPr>
          <w:rFonts w:eastAsia="Calibri"/>
          <w:spacing w:val="-2"/>
          <w:w w:val="95"/>
          <w:lang w:eastAsia="en-US"/>
        </w:rPr>
        <w:t>неналоговых</w:t>
      </w:r>
    </w:p>
    <w:p w:rsidR="00F26487" w:rsidRPr="00F26487" w:rsidRDefault="00F26487" w:rsidP="00F26487">
      <w:pPr>
        <w:adjustRightInd/>
        <w:ind w:firstLine="540"/>
        <w:rPr>
          <w:rFonts w:eastAsia="Calibri"/>
          <w:lang w:eastAsia="en-US"/>
        </w:rPr>
      </w:pPr>
      <w:r w:rsidRPr="00F26487">
        <w:rPr>
          <w:rFonts w:eastAsia="Calibri"/>
          <w:spacing w:val="-2"/>
          <w:lang w:eastAsia="en-US"/>
        </w:rPr>
        <w:t>доходов.</w:t>
      </w:r>
    </w:p>
    <w:p w:rsidR="00F26487" w:rsidRPr="00F26487" w:rsidRDefault="00F26487" w:rsidP="00F26487">
      <w:pPr>
        <w:adjustRightInd/>
        <w:ind w:right="427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Налоговые льготы по налогу на имущество физических лиц, предоставленные в виде полного освобождения от уплаты налога отдельным категориям налогоплательщиков, относящимся к социально незащищенным группам</w:t>
      </w:r>
      <w:r w:rsidRPr="00F26487">
        <w:rPr>
          <w:rFonts w:eastAsia="Calibri"/>
          <w:spacing w:val="39"/>
          <w:lang w:eastAsia="en-US"/>
        </w:rPr>
        <w:t xml:space="preserve">  </w:t>
      </w:r>
      <w:r w:rsidRPr="00F26487">
        <w:rPr>
          <w:rFonts w:eastAsia="Calibri"/>
          <w:lang w:eastAsia="en-US"/>
        </w:rPr>
        <w:t>населения,</w:t>
      </w:r>
      <w:r w:rsidRPr="00F26487">
        <w:rPr>
          <w:rFonts w:eastAsia="Calibri"/>
          <w:spacing w:val="41"/>
          <w:lang w:eastAsia="en-US"/>
        </w:rPr>
        <w:t xml:space="preserve">  </w:t>
      </w:r>
      <w:r w:rsidRPr="00F26487">
        <w:rPr>
          <w:rFonts w:eastAsia="Calibri"/>
          <w:lang w:eastAsia="en-US"/>
        </w:rPr>
        <w:t>не</w:t>
      </w:r>
      <w:r w:rsidRPr="00F26487">
        <w:rPr>
          <w:rFonts w:eastAsia="Calibri"/>
          <w:spacing w:val="32"/>
          <w:lang w:eastAsia="en-US"/>
        </w:rPr>
        <w:t xml:space="preserve">  </w:t>
      </w:r>
      <w:r w:rsidRPr="00F26487">
        <w:rPr>
          <w:rFonts w:eastAsia="Calibri"/>
          <w:lang w:eastAsia="en-US"/>
        </w:rPr>
        <w:t>носит</w:t>
      </w:r>
      <w:r w:rsidRPr="00F26487">
        <w:rPr>
          <w:rFonts w:eastAsia="Calibri"/>
          <w:spacing w:val="35"/>
          <w:lang w:eastAsia="en-US"/>
        </w:rPr>
        <w:t xml:space="preserve">  </w:t>
      </w:r>
      <w:r w:rsidRPr="00F26487">
        <w:rPr>
          <w:rFonts w:eastAsia="Calibri"/>
          <w:lang w:eastAsia="en-US"/>
        </w:rPr>
        <w:t>экономического</w:t>
      </w:r>
      <w:r w:rsidRPr="00F26487">
        <w:rPr>
          <w:rFonts w:eastAsia="Calibri"/>
          <w:spacing w:val="34"/>
          <w:lang w:eastAsia="en-US"/>
        </w:rPr>
        <w:t xml:space="preserve">  </w:t>
      </w:r>
      <w:r w:rsidRPr="00F26487">
        <w:rPr>
          <w:rFonts w:eastAsia="Calibri"/>
          <w:lang w:eastAsia="en-US"/>
        </w:rPr>
        <w:t>характера</w:t>
      </w:r>
      <w:r w:rsidRPr="00F26487">
        <w:rPr>
          <w:rFonts w:eastAsia="Calibri"/>
          <w:spacing w:val="47"/>
          <w:lang w:eastAsia="en-US"/>
        </w:rPr>
        <w:t xml:space="preserve">  </w:t>
      </w:r>
      <w:r w:rsidRPr="00F26487">
        <w:rPr>
          <w:rFonts w:eastAsia="Calibri"/>
          <w:lang w:eastAsia="en-US"/>
        </w:rPr>
        <w:t>и</w:t>
      </w:r>
      <w:r w:rsidRPr="00F26487">
        <w:rPr>
          <w:rFonts w:eastAsia="Calibri"/>
          <w:spacing w:val="29"/>
          <w:lang w:eastAsia="en-US"/>
        </w:rPr>
        <w:t xml:space="preserve">  </w:t>
      </w:r>
      <w:r w:rsidRPr="00F26487">
        <w:rPr>
          <w:rFonts w:eastAsia="Calibri"/>
          <w:lang w:eastAsia="en-US"/>
        </w:rPr>
        <w:t>не</w:t>
      </w:r>
      <w:r w:rsidRPr="00F26487">
        <w:rPr>
          <w:rFonts w:eastAsia="Calibri"/>
          <w:spacing w:val="32"/>
          <w:lang w:eastAsia="en-US"/>
        </w:rPr>
        <w:t xml:space="preserve">  </w:t>
      </w:r>
      <w:r w:rsidRPr="00F26487">
        <w:rPr>
          <w:rFonts w:eastAsia="Calibri"/>
          <w:spacing w:val="-4"/>
          <w:lang w:eastAsia="en-US"/>
        </w:rPr>
        <w:t xml:space="preserve">оказывает </w:t>
      </w:r>
      <w:r w:rsidRPr="00F26487">
        <w:rPr>
          <w:rFonts w:eastAsia="Calibri"/>
          <w:position w:val="1"/>
          <w:lang w:eastAsia="en-US"/>
        </w:rPr>
        <w:t>отрицательного влияния на показатели достижения целей муниципальной</w:t>
      </w:r>
      <w:r w:rsidRPr="00F26487">
        <w:rPr>
          <w:rFonts w:eastAsia="Calibri"/>
          <w:lang w:eastAsia="en-US"/>
        </w:rPr>
        <w:t xml:space="preserve"> программы Большесальского сельского поселения,</w:t>
      </w:r>
      <w:r w:rsidRPr="00F26487">
        <w:rPr>
          <w:rFonts w:eastAsia="Calibri"/>
          <w:color w:val="333333"/>
          <w:shd w:val="clear" w:color="auto" w:fill="FFFFFF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 показатели достижения целей социально-экономической политики, его эффективность определяется социальной значимостью.</w:t>
      </w:r>
    </w:p>
    <w:p w:rsidR="00F26487" w:rsidRPr="00F26487" w:rsidRDefault="00F26487" w:rsidP="00F26487">
      <w:pPr>
        <w:adjustRightInd/>
        <w:ind w:right="398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К таким группам отнесены: дети-инвалиды, их родители, усыновители, опекуны, попечители детей-инвалидов, совместно проживающих и зарегистрированных с ними; 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 супруга (супруг), несовершеннолетние дети, родители (усыновители) лиц.</w:t>
      </w:r>
    </w:p>
    <w:p w:rsidR="00F26487" w:rsidRPr="00F26487" w:rsidRDefault="00F26487" w:rsidP="00F26487">
      <w:pPr>
        <w:adjustRightInd/>
        <w:ind w:right="425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Социальная эффективность налогового расхода обусловлена необходимостью обеспечения социальной (защиты) поддержки малообеспеченных и социально незащищенных категорий граждан, что соответствует целям муниципальной программы Большесальского сельского поселения «Социальная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поддержка граждан».</w:t>
      </w:r>
    </w:p>
    <w:p w:rsidR="00F26487" w:rsidRPr="00F26487" w:rsidRDefault="00F26487" w:rsidP="00F26487">
      <w:pPr>
        <w:adjustRightInd/>
        <w:ind w:right="413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По налогу на имущество физических лиц в 2025 году налоговой льготой воспользовались 8 налогоплательщиков, объем налоговых расходов составил 5,0 тыс. руб.</w:t>
      </w:r>
    </w:p>
    <w:p w:rsidR="00F26487" w:rsidRPr="00F26487" w:rsidRDefault="00F26487" w:rsidP="00F26487">
      <w:pPr>
        <w:adjustRightInd/>
        <w:ind w:right="438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Востребованность налоговой льготы определяется соотношением плательщиков налогов, воспользовавшихся правом на льготы, и общей численности плательщиков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color w:val="111111"/>
          <w:lang w:eastAsia="en-US"/>
        </w:rPr>
        <w:t xml:space="preserve">за </w:t>
      </w:r>
      <w:r w:rsidRPr="00F26487">
        <w:rPr>
          <w:rFonts w:eastAsia="Calibri"/>
          <w:lang w:eastAsia="en-US"/>
        </w:rPr>
        <w:t>5-летний период, представлена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color w:val="0E0E0E"/>
          <w:lang w:eastAsia="en-US"/>
        </w:rPr>
        <w:t xml:space="preserve">в </w:t>
      </w:r>
      <w:r w:rsidRPr="00F26487">
        <w:rPr>
          <w:rFonts w:eastAsia="Calibri"/>
          <w:lang w:eastAsia="en-US"/>
        </w:rPr>
        <w:t>таблице 2.</w:t>
      </w:r>
    </w:p>
    <w:p w:rsidR="00F26487" w:rsidRPr="00F26487" w:rsidRDefault="00F26487" w:rsidP="00F26487">
      <w:pPr>
        <w:adjustRightInd/>
        <w:ind w:firstLine="540"/>
        <w:rPr>
          <w:rFonts w:eastAsia="Calibri"/>
          <w:lang w:eastAsia="en-US"/>
        </w:rPr>
      </w:pPr>
    </w:p>
    <w:p w:rsidR="00F26487" w:rsidRPr="00F26487" w:rsidRDefault="00F26487" w:rsidP="00F26487">
      <w:pPr>
        <w:adjustRightInd/>
        <w:ind w:firstLine="540"/>
        <w:rPr>
          <w:rFonts w:eastAsia="Calibri"/>
          <w:lang w:val="en-US" w:eastAsia="en-US"/>
        </w:rPr>
      </w:pPr>
      <w:proofErr w:type="spellStart"/>
      <w:r w:rsidRPr="00F26487">
        <w:rPr>
          <w:rFonts w:eastAsia="Calibri"/>
          <w:spacing w:val="-2"/>
          <w:lang w:val="en-US" w:eastAsia="en-US"/>
        </w:rPr>
        <w:t>Таблица</w:t>
      </w:r>
      <w:proofErr w:type="spellEnd"/>
      <w:r w:rsidRPr="00F26487">
        <w:rPr>
          <w:rFonts w:eastAsia="Calibri"/>
          <w:spacing w:val="9"/>
          <w:lang w:val="en-US" w:eastAsia="en-US"/>
        </w:rPr>
        <w:t xml:space="preserve"> </w:t>
      </w:r>
      <w:r w:rsidRPr="00F26487">
        <w:rPr>
          <w:rFonts w:eastAsia="Calibri"/>
          <w:spacing w:val="-10"/>
          <w:lang w:val="en-US" w:eastAsia="en-US"/>
        </w:rPr>
        <w:t>2</w:t>
      </w:r>
    </w:p>
    <w:p w:rsidR="00F26487" w:rsidRPr="00F26487" w:rsidRDefault="00F26487" w:rsidP="00F26487">
      <w:pPr>
        <w:adjustRightInd/>
        <w:ind w:firstLine="540"/>
        <w:jc w:val="center"/>
        <w:rPr>
          <w:rFonts w:eastAsia="Calibri"/>
          <w:spacing w:val="-2"/>
          <w:lang w:val="en-US" w:eastAsia="en-US"/>
        </w:rPr>
      </w:pPr>
      <w:proofErr w:type="spellStart"/>
      <w:r w:rsidRPr="00F26487">
        <w:rPr>
          <w:rFonts w:eastAsia="Calibri"/>
          <w:lang w:val="en-US" w:eastAsia="en-US"/>
        </w:rPr>
        <w:t>Расчет</w:t>
      </w:r>
      <w:proofErr w:type="spellEnd"/>
      <w:r w:rsidRPr="00F26487">
        <w:rPr>
          <w:rFonts w:eastAsia="Calibri"/>
          <w:spacing w:val="6"/>
          <w:lang w:val="en-US" w:eastAsia="en-US"/>
        </w:rPr>
        <w:t xml:space="preserve"> </w:t>
      </w:r>
      <w:proofErr w:type="spellStart"/>
      <w:r w:rsidRPr="00F26487">
        <w:rPr>
          <w:rFonts w:eastAsia="Calibri"/>
          <w:lang w:val="en-US" w:eastAsia="en-US"/>
        </w:rPr>
        <w:t>востребованности</w:t>
      </w:r>
      <w:proofErr w:type="spellEnd"/>
      <w:r w:rsidRPr="00F26487">
        <w:rPr>
          <w:rFonts w:eastAsia="Calibri"/>
          <w:spacing w:val="-4"/>
          <w:lang w:val="en-US" w:eastAsia="en-US"/>
        </w:rPr>
        <w:t xml:space="preserve"> </w:t>
      </w:r>
      <w:proofErr w:type="spellStart"/>
      <w:r w:rsidRPr="00F26487">
        <w:rPr>
          <w:rFonts w:eastAsia="Calibri"/>
          <w:lang w:val="en-US" w:eastAsia="en-US"/>
        </w:rPr>
        <w:t>налогового</w:t>
      </w:r>
      <w:proofErr w:type="spellEnd"/>
      <w:r w:rsidRPr="00F26487">
        <w:rPr>
          <w:rFonts w:eastAsia="Calibri"/>
          <w:spacing w:val="32"/>
          <w:lang w:val="en-US" w:eastAsia="en-US"/>
        </w:rPr>
        <w:t xml:space="preserve"> </w:t>
      </w:r>
      <w:proofErr w:type="spellStart"/>
      <w:r w:rsidRPr="00F26487">
        <w:rPr>
          <w:rFonts w:eastAsia="Calibri"/>
          <w:spacing w:val="-2"/>
          <w:lang w:val="en-US" w:eastAsia="en-US"/>
        </w:rPr>
        <w:t>расхода</w:t>
      </w:r>
      <w:proofErr w:type="spellEnd"/>
    </w:p>
    <w:tbl>
      <w:tblPr>
        <w:tblW w:w="10354" w:type="dxa"/>
        <w:tblInd w:w="-10" w:type="dxa"/>
        <w:tblLook w:val="04A0" w:firstRow="1" w:lastRow="0" w:firstColumn="1" w:lastColumn="0" w:noHBand="0" w:noVBand="1"/>
      </w:tblPr>
      <w:tblGrid>
        <w:gridCol w:w="985"/>
        <w:gridCol w:w="2694"/>
        <w:gridCol w:w="1335"/>
        <w:gridCol w:w="1335"/>
        <w:gridCol w:w="1335"/>
        <w:gridCol w:w="1335"/>
        <w:gridCol w:w="1335"/>
      </w:tblGrid>
      <w:tr w:rsidR="00F26487" w:rsidRPr="00F26487" w:rsidTr="00F26487">
        <w:trPr>
          <w:trHeight w:val="322"/>
        </w:trPr>
        <w:tc>
          <w:tcPr>
            <w:tcW w:w="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  <w:r w:rsidRPr="00F26487">
              <w:rPr>
                <w:color w:val="000000"/>
                <w:lang w:val="en-US"/>
              </w:rPr>
              <w:t xml:space="preserve">№ </w:t>
            </w:r>
            <w:proofErr w:type="spellStart"/>
            <w:r w:rsidRPr="00F26487">
              <w:rPr>
                <w:color w:val="000000"/>
                <w:lang w:val="en-US"/>
              </w:rPr>
              <w:t>пп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proofErr w:type="spellStart"/>
            <w:r w:rsidRPr="00F26487">
              <w:rPr>
                <w:color w:val="000000"/>
                <w:spacing w:val="-2"/>
                <w:lang w:val="en-US"/>
              </w:rPr>
              <w:t>Показатель</w:t>
            </w:r>
            <w:proofErr w:type="spellEnd"/>
          </w:p>
        </w:tc>
        <w:tc>
          <w:tcPr>
            <w:tcW w:w="13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2021г</w:t>
            </w:r>
          </w:p>
        </w:tc>
        <w:tc>
          <w:tcPr>
            <w:tcW w:w="13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2022г</w:t>
            </w:r>
          </w:p>
        </w:tc>
        <w:tc>
          <w:tcPr>
            <w:tcW w:w="13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2023г</w:t>
            </w:r>
          </w:p>
        </w:tc>
        <w:tc>
          <w:tcPr>
            <w:tcW w:w="13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2024г</w:t>
            </w:r>
          </w:p>
        </w:tc>
        <w:tc>
          <w:tcPr>
            <w:tcW w:w="13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2025г</w:t>
            </w:r>
          </w:p>
        </w:tc>
      </w:tr>
      <w:tr w:rsidR="00F26487" w:rsidRPr="00F26487" w:rsidTr="00F26487">
        <w:trPr>
          <w:trHeight w:val="315"/>
        </w:trPr>
        <w:tc>
          <w:tcPr>
            <w:tcW w:w="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</w:tr>
      <w:tr w:rsidR="00F26487" w:rsidRPr="00F26487" w:rsidTr="00F26487">
        <w:trPr>
          <w:trHeight w:val="750"/>
        </w:trPr>
        <w:tc>
          <w:tcPr>
            <w:tcW w:w="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color w:val="000000"/>
                <w:spacing w:val="-5"/>
                <w:lang w:val="en-US"/>
              </w:rPr>
              <w:t>1.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26487">
              <w:rPr>
                <w:color w:val="000000"/>
              </w:rPr>
              <w:t xml:space="preserve">Сумма налога, подлежащая уплате в бюджет (тыс. </w:t>
            </w:r>
            <w:proofErr w:type="spellStart"/>
            <w:r w:rsidRPr="00F26487">
              <w:rPr>
                <w:color w:val="000000"/>
              </w:rPr>
              <w:t>руб</w:t>
            </w:r>
            <w:proofErr w:type="spellEnd"/>
            <w:r w:rsidRPr="00F26487">
              <w:rPr>
                <w:color w:val="000000"/>
              </w:rPr>
              <w:t>)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1201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1365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1516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1789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2242</w:t>
            </w:r>
          </w:p>
        </w:tc>
      </w:tr>
      <w:tr w:rsidR="00F26487" w:rsidRPr="00F26487" w:rsidTr="00F26487">
        <w:trPr>
          <w:trHeight w:val="630"/>
        </w:trPr>
        <w:tc>
          <w:tcPr>
            <w:tcW w:w="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</w:tr>
      <w:tr w:rsidR="00F26487" w:rsidRPr="00F26487" w:rsidTr="00F26487">
        <w:trPr>
          <w:trHeight w:val="765"/>
        </w:trPr>
        <w:tc>
          <w:tcPr>
            <w:tcW w:w="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color w:val="000000"/>
                <w:spacing w:val="-5"/>
                <w:lang w:val="en-US"/>
              </w:rPr>
              <w:t>2.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spellStart"/>
            <w:r w:rsidRPr="00F26487">
              <w:rPr>
                <w:color w:val="000000"/>
                <w:spacing w:val="-2"/>
                <w:lang w:val="en-US"/>
              </w:rPr>
              <w:t>Общая</w:t>
            </w:r>
            <w:proofErr w:type="spellEnd"/>
            <w:r w:rsidRPr="00F26487">
              <w:rPr>
                <w:color w:val="000000"/>
                <w:spacing w:val="-2"/>
                <w:lang w:val="en-US"/>
              </w:rPr>
              <w:t xml:space="preserve"> </w:t>
            </w:r>
            <w:proofErr w:type="spellStart"/>
            <w:r w:rsidRPr="00F26487">
              <w:rPr>
                <w:color w:val="000000"/>
                <w:spacing w:val="-2"/>
                <w:lang w:val="en-US"/>
              </w:rPr>
              <w:t>численность</w:t>
            </w:r>
            <w:proofErr w:type="spellEnd"/>
            <w:r w:rsidRPr="00F26487">
              <w:rPr>
                <w:color w:val="000000"/>
                <w:spacing w:val="-2"/>
                <w:lang w:val="en-US"/>
              </w:rPr>
              <w:t xml:space="preserve"> </w:t>
            </w:r>
            <w:proofErr w:type="spellStart"/>
            <w:r w:rsidRPr="00F26487">
              <w:rPr>
                <w:color w:val="000000"/>
                <w:spacing w:val="-2"/>
                <w:lang w:val="en-US"/>
              </w:rPr>
              <w:t>налогоплательщиков</w:t>
            </w:r>
            <w:proofErr w:type="spellEnd"/>
            <w:r w:rsidRPr="00F26487">
              <w:rPr>
                <w:color w:val="000000"/>
                <w:spacing w:val="-2"/>
                <w:lang w:val="en-US"/>
              </w:rPr>
              <w:t xml:space="preserve">, </w:t>
            </w:r>
            <w:proofErr w:type="spellStart"/>
            <w:r w:rsidRPr="00F26487">
              <w:rPr>
                <w:color w:val="000000"/>
                <w:spacing w:val="-2"/>
                <w:lang w:val="en-US"/>
              </w:rPr>
              <w:t>чел</w:t>
            </w:r>
            <w:proofErr w:type="spellEnd"/>
            <w:r w:rsidRPr="00F26487">
              <w:rPr>
                <w:color w:val="000000"/>
                <w:spacing w:val="-2"/>
                <w:lang w:val="en-US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3273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3421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3730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3808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3937</w:t>
            </w:r>
          </w:p>
        </w:tc>
      </w:tr>
      <w:tr w:rsidR="00F26487" w:rsidRPr="00F26487" w:rsidTr="00F26487">
        <w:trPr>
          <w:trHeight w:val="1500"/>
        </w:trPr>
        <w:tc>
          <w:tcPr>
            <w:tcW w:w="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color w:val="000000"/>
                <w:spacing w:val="-5"/>
                <w:lang w:val="en-US"/>
              </w:rPr>
              <w:t>3.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26487">
              <w:rPr>
                <w:color w:val="000000"/>
                <w:spacing w:val="-2"/>
              </w:rPr>
              <w:t>Численность налогоплательщиков, воспользовавшихся правом на льготы, чел.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8</w:t>
            </w:r>
          </w:p>
        </w:tc>
      </w:tr>
      <w:tr w:rsidR="00F26487" w:rsidRPr="00F26487" w:rsidTr="00F26487">
        <w:trPr>
          <w:trHeight w:val="315"/>
        </w:trPr>
        <w:tc>
          <w:tcPr>
            <w:tcW w:w="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</w:tr>
      <w:tr w:rsidR="00F26487" w:rsidRPr="00F26487" w:rsidTr="00F26487">
        <w:trPr>
          <w:trHeight w:val="300"/>
        </w:trPr>
        <w:tc>
          <w:tcPr>
            <w:tcW w:w="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color w:val="000000"/>
                <w:spacing w:val="-5"/>
                <w:lang w:val="en-US"/>
              </w:rPr>
              <w:t>4.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26487">
              <w:rPr>
                <w:color w:val="000000"/>
              </w:rPr>
              <w:t xml:space="preserve">Объем налоговых льгот за отчетный финансовый год, </w:t>
            </w:r>
            <w:proofErr w:type="spellStart"/>
            <w:r w:rsidRPr="00F26487">
              <w:rPr>
                <w:color w:val="000000"/>
              </w:rPr>
              <w:t>тыс.руб</w:t>
            </w:r>
            <w:proofErr w:type="spellEnd"/>
            <w:r w:rsidRPr="00F26487">
              <w:rPr>
                <w:color w:val="000000"/>
              </w:rPr>
              <w:t>.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4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5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5</w:t>
            </w:r>
          </w:p>
        </w:tc>
      </w:tr>
      <w:tr w:rsidR="00F26487" w:rsidRPr="00F26487" w:rsidTr="00F26487">
        <w:trPr>
          <w:trHeight w:val="930"/>
        </w:trPr>
        <w:tc>
          <w:tcPr>
            <w:tcW w:w="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</w:tr>
      <w:tr w:rsidR="00F26487" w:rsidRPr="00F26487" w:rsidTr="00F26487">
        <w:trPr>
          <w:trHeight w:val="600"/>
        </w:trPr>
        <w:tc>
          <w:tcPr>
            <w:tcW w:w="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color w:val="000000"/>
                <w:spacing w:val="-5"/>
                <w:lang w:val="en-US"/>
              </w:rPr>
              <w:t>5.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spellStart"/>
            <w:r w:rsidRPr="00F26487">
              <w:rPr>
                <w:color w:val="000000"/>
                <w:lang w:val="en-US"/>
              </w:rPr>
              <w:t>Востребованность</w:t>
            </w:r>
            <w:proofErr w:type="spellEnd"/>
            <w:r w:rsidRPr="00F26487">
              <w:rPr>
                <w:color w:val="000000"/>
                <w:lang w:val="en-US"/>
              </w:rPr>
              <w:t>, %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0,09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0,09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0,08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0,08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0,20</w:t>
            </w:r>
          </w:p>
        </w:tc>
      </w:tr>
      <w:tr w:rsidR="00F26487" w:rsidRPr="00F26487" w:rsidTr="00F26487">
        <w:trPr>
          <w:trHeight w:val="322"/>
        </w:trPr>
        <w:tc>
          <w:tcPr>
            <w:tcW w:w="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color w:val="000000"/>
                <w:spacing w:val="-5"/>
                <w:lang w:val="en-US"/>
              </w:rPr>
              <w:t>6.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jc w:val="both"/>
              <w:rPr>
                <w:color w:val="000000"/>
              </w:rPr>
            </w:pPr>
            <w:r w:rsidRPr="00F26487">
              <w:rPr>
                <w:color w:val="000000"/>
              </w:rPr>
              <w:t xml:space="preserve">Сумма налога, приходящегося на 1 налогоплательщика тыс. </w:t>
            </w:r>
            <w:proofErr w:type="spellStart"/>
            <w:r w:rsidRPr="00F26487">
              <w:rPr>
                <w:color w:val="000000"/>
              </w:rPr>
              <w:t>руб</w:t>
            </w:r>
            <w:proofErr w:type="spellEnd"/>
            <w:r w:rsidRPr="00F26487">
              <w:rPr>
                <w:color w:val="000000"/>
              </w:rPr>
              <w:t xml:space="preserve"> (</w:t>
            </w:r>
            <w:proofErr w:type="spellStart"/>
            <w:r w:rsidRPr="00F26487">
              <w:rPr>
                <w:color w:val="000000"/>
              </w:rPr>
              <w:t>Рбаз</w:t>
            </w:r>
            <w:proofErr w:type="spellEnd"/>
            <w:r w:rsidRPr="00F26487">
              <w:rPr>
                <w:color w:val="000000"/>
              </w:rPr>
              <w:t>) (стр1/стр2)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0,37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0,40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0,41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0,47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0,57</w:t>
            </w:r>
          </w:p>
        </w:tc>
      </w:tr>
      <w:tr w:rsidR="00F26487" w:rsidRPr="00F26487" w:rsidTr="00F26487">
        <w:trPr>
          <w:trHeight w:val="720"/>
        </w:trPr>
        <w:tc>
          <w:tcPr>
            <w:tcW w:w="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rPr>
                <w:color w:val="000000"/>
              </w:rPr>
            </w:pPr>
          </w:p>
        </w:tc>
      </w:tr>
      <w:tr w:rsidR="00F26487" w:rsidRPr="00F26487" w:rsidTr="00F26487">
        <w:trPr>
          <w:trHeight w:val="1140"/>
        </w:trPr>
        <w:tc>
          <w:tcPr>
            <w:tcW w:w="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color w:val="000000"/>
              </w:rPr>
              <w:t>7.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26487">
              <w:rPr>
                <w:color w:val="000000"/>
              </w:rPr>
              <w:t xml:space="preserve">Дополнительный доход на 1 налогоплательщика, </w:t>
            </w:r>
            <w:proofErr w:type="spellStart"/>
            <w:r w:rsidRPr="00F26487">
              <w:rPr>
                <w:color w:val="000000"/>
              </w:rPr>
              <w:t>тыс.рублей</w:t>
            </w:r>
            <w:proofErr w:type="spellEnd"/>
            <w:r w:rsidRPr="00F26487">
              <w:rPr>
                <w:color w:val="000000"/>
              </w:rPr>
              <w:t xml:space="preserve"> (</w:t>
            </w:r>
            <w:proofErr w:type="spellStart"/>
            <w:r w:rsidRPr="00F26487">
              <w:rPr>
                <w:color w:val="000000"/>
              </w:rPr>
              <w:t>Рл</w:t>
            </w:r>
            <w:proofErr w:type="spellEnd"/>
            <w:r w:rsidRPr="00F26487">
              <w:rPr>
                <w:color w:val="000000"/>
              </w:rPr>
              <w:t>) (стр.4/стр.3)</w:t>
            </w:r>
          </w:p>
        </w:tc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1,0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1,0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1,33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1,67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26487" w:rsidRPr="00F26487" w:rsidRDefault="00F26487" w:rsidP="00F26487">
            <w:pPr>
              <w:widowControl/>
              <w:autoSpaceDE/>
              <w:autoSpaceDN/>
              <w:adjustRightInd/>
              <w:ind w:firstLine="540"/>
              <w:jc w:val="center"/>
              <w:rPr>
                <w:color w:val="000000"/>
              </w:rPr>
            </w:pPr>
            <w:r w:rsidRPr="00F26487">
              <w:rPr>
                <w:rFonts w:eastAsia="Calibri"/>
                <w:color w:val="000000"/>
                <w:lang w:val="en-US" w:eastAsia="en-US"/>
              </w:rPr>
              <w:t>0,63</w:t>
            </w:r>
          </w:p>
        </w:tc>
      </w:tr>
    </w:tbl>
    <w:p w:rsidR="00F26487" w:rsidRPr="00F26487" w:rsidRDefault="00F26487" w:rsidP="00F26487">
      <w:pPr>
        <w:adjustRightInd/>
        <w:ind w:right="408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Анализ численности плательщиков, воспользовавшихся</w:t>
      </w:r>
      <w:r w:rsidRPr="00F26487">
        <w:rPr>
          <w:rFonts w:eastAsia="Calibri"/>
          <w:spacing w:val="-3"/>
          <w:lang w:eastAsia="en-US"/>
        </w:rPr>
        <w:t xml:space="preserve"> </w:t>
      </w:r>
      <w:r w:rsidRPr="00F26487">
        <w:rPr>
          <w:rFonts w:eastAsia="Calibri"/>
          <w:lang w:eastAsia="en-US"/>
        </w:rPr>
        <w:t>правом на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льготы по налогу на имущество физических лиц, за 5-летний период показал, что востребованность льготы сохраняет стабильный уровень.</w:t>
      </w:r>
    </w:p>
    <w:p w:rsidR="00F26487" w:rsidRPr="00F26487" w:rsidRDefault="00F26487" w:rsidP="00F26487">
      <w:pPr>
        <w:adjustRightInd/>
        <w:ind w:right="406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 xml:space="preserve">Объем выпадающих доходов бюджета </w:t>
      </w:r>
      <w:proofErr w:type="spellStart"/>
      <w:r w:rsidRPr="00F26487">
        <w:rPr>
          <w:rFonts w:eastAsia="Calibri"/>
          <w:lang w:eastAsia="en-US"/>
        </w:rPr>
        <w:t>Большсальского</w:t>
      </w:r>
      <w:proofErr w:type="spellEnd"/>
      <w:r w:rsidRPr="00F26487">
        <w:rPr>
          <w:rFonts w:eastAsia="Calibri"/>
          <w:lang w:eastAsia="en-US"/>
        </w:rPr>
        <w:t xml:space="preserve"> сельского поселения в результате применения данной налоговой льготы по налогу на имущество физических лиц обеспечило снижение доли расходов органов местного самоуправления на 5,0 тыс. рублей в 2025 году.</w:t>
      </w:r>
    </w:p>
    <w:p w:rsidR="00F26487" w:rsidRPr="00F26487" w:rsidRDefault="00F26487" w:rsidP="00F26487">
      <w:pPr>
        <w:adjustRightInd/>
        <w:ind w:right="419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Критерием результативности</w:t>
      </w:r>
      <w:r w:rsidRPr="00F26487">
        <w:rPr>
          <w:rFonts w:eastAsia="Calibri"/>
          <w:spacing w:val="-18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налогового расхода,</w:t>
      </w:r>
      <w:r w:rsidRPr="00F26487">
        <w:rPr>
          <w:rFonts w:eastAsia="Calibri"/>
          <w:spacing w:val="-1"/>
          <w:lang w:eastAsia="en-US"/>
        </w:rPr>
        <w:t xml:space="preserve"> </w:t>
      </w:r>
      <w:r w:rsidRPr="00F26487">
        <w:rPr>
          <w:rFonts w:eastAsia="Calibri"/>
          <w:color w:val="0C0C0C"/>
          <w:lang w:eastAsia="en-US"/>
        </w:rPr>
        <w:t>в</w:t>
      </w:r>
      <w:r w:rsidRPr="00F26487">
        <w:rPr>
          <w:rFonts w:eastAsia="Calibri"/>
          <w:color w:val="0C0C0C"/>
          <w:spacing w:val="-18"/>
          <w:lang w:eastAsia="en-US"/>
        </w:rPr>
        <w:t xml:space="preserve"> </w:t>
      </w:r>
      <w:r w:rsidRPr="00F26487">
        <w:rPr>
          <w:rFonts w:eastAsia="Calibri"/>
          <w:lang w:eastAsia="en-US"/>
        </w:rPr>
        <w:t>соответствии с</w:t>
      </w:r>
      <w:r w:rsidRPr="00F26487">
        <w:rPr>
          <w:rFonts w:eastAsia="Calibri"/>
          <w:spacing w:val="-14"/>
          <w:lang w:eastAsia="en-US"/>
        </w:rPr>
        <w:t xml:space="preserve"> </w:t>
      </w:r>
      <w:r w:rsidRPr="00F26487">
        <w:rPr>
          <w:rFonts w:eastAsia="Calibri"/>
          <w:lang w:eastAsia="en-US"/>
        </w:rPr>
        <w:t>целями социально-экономической политики Большесальского сельского поселения, направленными на снижение налогового бремени населения и рост уровня и качества жизни граждан,</w:t>
      </w:r>
      <w:r w:rsidRPr="00F26487">
        <w:t xml:space="preserve"> </w:t>
      </w:r>
      <w:r w:rsidRPr="00F26487">
        <w:rPr>
          <w:rFonts w:eastAsia="Calibri"/>
          <w:lang w:eastAsia="en-US"/>
        </w:rPr>
        <w:t>обеспечение социального благополучия, является показатель повышения уровня доходов социально незащищенных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групп населения.</w:t>
      </w:r>
    </w:p>
    <w:p w:rsidR="00F26487" w:rsidRPr="00F26487" w:rsidRDefault="00F26487" w:rsidP="00F26487">
      <w:pPr>
        <w:adjustRightInd/>
        <w:ind w:right="431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В результате применения налоговой льготы по налогу на имущество физических лиц</w:t>
      </w:r>
      <w:r w:rsidRPr="00F26487">
        <w:rPr>
          <w:rFonts w:eastAsia="Calibri"/>
          <w:spacing w:val="-3"/>
          <w:lang w:eastAsia="en-US"/>
        </w:rPr>
        <w:t xml:space="preserve"> </w:t>
      </w:r>
      <w:r w:rsidRPr="00F26487">
        <w:rPr>
          <w:rFonts w:eastAsia="Calibri"/>
          <w:lang w:eastAsia="en-US"/>
        </w:rPr>
        <w:t>одним физическим лицом, относящимся к</w:t>
      </w:r>
      <w:r w:rsidRPr="00F26487">
        <w:rPr>
          <w:rFonts w:eastAsia="Calibri"/>
          <w:spacing w:val="-9"/>
          <w:lang w:eastAsia="en-US"/>
        </w:rPr>
        <w:t xml:space="preserve"> </w:t>
      </w:r>
      <w:r w:rsidRPr="00F26487">
        <w:rPr>
          <w:rFonts w:eastAsia="Calibri"/>
          <w:lang w:eastAsia="en-US"/>
        </w:rPr>
        <w:t>категории социально незащищенного населения,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получен дополнительный доход в среднем:</w:t>
      </w:r>
    </w:p>
    <w:p w:rsidR="00F26487" w:rsidRPr="00F26487" w:rsidRDefault="00F26487" w:rsidP="00F26487">
      <w:pPr>
        <w:adjustRightInd/>
        <w:ind w:right="405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 xml:space="preserve">-за 2025 год – 0,63 </w:t>
      </w:r>
      <w:proofErr w:type="spellStart"/>
      <w:r w:rsidRPr="00F26487">
        <w:rPr>
          <w:rFonts w:eastAsia="Calibri"/>
          <w:lang w:eastAsia="en-US"/>
        </w:rPr>
        <w:t>тыс.руб</w:t>
      </w:r>
      <w:proofErr w:type="spellEnd"/>
      <w:r w:rsidRPr="00F26487">
        <w:rPr>
          <w:rFonts w:eastAsia="Calibri"/>
          <w:lang w:eastAsia="en-US"/>
        </w:rPr>
        <w:t xml:space="preserve">.; за 2024 год – 1,67 тыс. </w:t>
      </w:r>
      <w:proofErr w:type="spellStart"/>
      <w:r w:rsidRPr="00F26487">
        <w:rPr>
          <w:rFonts w:eastAsia="Calibri"/>
          <w:lang w:eastAsia="en-US"/>
        </w:rPr>
        <w:t>руб</w:t>
      </w:r>
      <w:proofErr w:type="spellEnd"/>
      <w:r w:rsidRPr="00F26487">
        <w:rPr>
          <w:rFonts w:eastAsia="Calibri"/>
          <w:lang w:eastAsia="en-US"/>
        </w:rPr>
        <w:t xml:space="preserve">,  за 2023 год </w:t>
      </w:r>
      <w:r w:rsidRPr="00F26487">
        <w:rPr>
          <w:rFonts w:eastAsia="Calibri"/>
          <w:w w:val="65"/>
          <w:lang w:eastAsia="en-US"/>
        </w:rPr>
        <w:t>—</w:t>
      </w:r>
      <w:r w:rsidRPr="00F26487">
        <w:rPr>
          <w:rFonts w:eastAsia="Calibri"/>
          <w:lang w:eastAsia="en-US"/>
        </w:rPr>
        <w:t xml:space="preserve"> 1,33 </w:t>
      </w:r>
      <w:proofErr w:type="spellStart"/>
      <w:r w:rsidRPr="00F26487">
        <w:rPr>
          <w:rFonts w:eastAsia="Calibri"/>
          <w:lang w:eastAsia="en-US"/>
        </w:rPr>
        <w:t>тыс.руб</w:t>
      </w:r>
      <w:proofErr w:type="spellEnd"/>
      <w:r w:rsidRPr="00F26487">
        <w:rPr>
          <w:rFonts w:eastAsia="Calibri"/>
          <w:lang w:eastAsia="en-US"/>
        </w:rPr>
        <w:t xml:space="preserve">.; за </w:t>
      </w:r>
      <w:r w:rsidRPr="00F26487">
        <w:rPr>
          <w:rFonts w:eastAsia="Calibri"/>
          <w:lang w:eastAsia="en-US"/>
        </w:rPr>
        <w:lastRenderedPageBreak/>
        <w:t xml:space="preserve">2022год - 1,0 тыс. руб.; за 2021 год </w:t>
      </w:r>
      <w:r w:rsidRPr="00F26487">
        <w:rPr>
          <w:rFonts w:eastAsia="Calibri"/>
          <w:w w:val="65"/>
          <w:lang w:eastAsia="en-US"/>
        </w:rPr>
        <w:t>—</w:t>
      </w:r>
      <w:r w:rsidRPr="00F26487">
        <w:rPr>
          <w:rFonts w:eastAsia="Calibri"/>
          <w:lang w:eastAsia="en-US"/>
        </w:rPr>
        <w:t xml:space="preserve"> 1,0 </w:t>
      </w:r>
      <w:proofErr w:type="spellStart"/>
      <w:r w:rsidRPr="00F26487">
        <w:rPr>
          <w:rFonts w:eastAsia="Calibri"/>
          <w:lang w:eastAsia="en-US"/>
        </w:rPr>
        <w:t>тыс.руб</w:t>
      </w:r>
      <w:proofErr w:type="spellEnd"/>
      <w:r w:rsidRPr="00F26487">
        <w:rPr>
          <w:rFonts w:eastAsia="Calibri"/>
          <w:lang w:eastAsia="en-US"/>
        </w:rPr>
        <w:t>.</w:t>
      </w:r>
    </w:p>
    <w:p w:rsidR="00F26487" w:rsidRPr="00F26487" w:rsidRDefault="00F26487" w:rsidP="00F26487">
      <w:pPr>
        <w:adjustRightInd/>
        <w:ind w:right="450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Оценка вклада налогового расхода в изменение показателя достижения целей социально-экономической политики (</w:t>
      </w:r>
      <w:r w:rsidRPr="00F26487">
        <w:rPr>
          <w:rFonts w:eastAsia="Calibri"/>
          <w:lang w:val="en-US" w:eastAsia="en-US"/>
        </w:rPr>
        <w:t>I</w:t>
      </w:r>
      <w:r w:rsidRPr="00F26487">
        <w:rPr>
          <w:rFonts w:eastAsia="Calibri"/>
          <w:lang w:eastAsia="en-US"/>
        </w:rPr>
        <w:t>) равна:</w:t>
      </w:r>
    </w:p>
    <w:p w:rsidR="00F26487" w:rsidRPr="00F26487" w:rsidRDefault="00F26487" w:rsidP="00F26487">
      <w:pPr>
        <w:adjustRightInd/>
        <w:ind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w w:val="95"/>
          <w:lang w:val="en-US" w:eastAsia="en-US"/>
        </w:rPr>
        <w:t>I</w:t>
      </w:r>
      <w:r w:rsidRPr="00F26487">
        <w:rPr>
          <w:rFonts w:eastAsia="Calibri"/>
          <w:spacing w:val="-14"/>
          <w:w w:val="95"/>
          <w:lang w:val="en-US" w:eastAsia="en-US"/>
        </w:rPr>
        <w:t xml:space="preserve"> </w:t>
      </w:r>
      <w:r w:rsidRPr="00F26487">
        <w:rPr>
          <w:rFonts w:eastAsia="Calibri"/>
          <w:w w:val="95"/>
          <w:lang w:val="en-US" w:eastAsia="en-US"/>
        </w:rPr>
        <w:t>=</w:t>
      </w:r>
      <w:r w:rsidRPr="00F26487">
        <w:rPr>
          <w:rFonts w:eastAsia="Calibri"/>
          <w:spacing w:val="-14"/>
          <w:w w:val="95"/>
          <w:lang w:val="en-US" w:eastAsia="en-US"/>
        </w:rPr>
        <w:t xml:space="preserve"> </w:t>
      </w:r>
      <w:proofErr w:type="spellStart"/>
      <w:r w:rsidRPr="00F26487">
        <w:rPr>
          <w:rFonts w:eastAsia="Calibri"/>
          <w:w w:val="95"/>
          <w:lang w:val="en-US" w:eastAsia="en-US"/>
        </w:rPr>
        <w:t>Рл</w:t>
      </w:r>
      <w:proofErr w:type="spellEnd"/>
      <w:r w:rsidRPr="00F26487">
        <w:rPr>
          <w:rFonts w:eastAsia="Calibri"/>
          <w:spacing w:val="-14"/>
          <w:w w:val="95"/>
          <w:lang w:val="en-US" w:eastAsia="en-US"/>
        </w:rPr>
        <w:t xml:space="preserve"> </w:t>
      </w:r>
      <w:r w:rsidRPr="00F26487">
        <w:rPr>
          <w:rFonts w:eastAsia="Calibri"/>
          <w:w w:val="90"/>
          <w:lang w:val="en-US" w:eastAsia="en-US"/>
        </w:rPr>
        <w:t>—</w:t>
      </w:r>
      <w:r w:rsidRPr="00F26487">
        <w:rPr>
          <w:rFonts w:eastAsia="Calibri"/>
          <w:spacing w:val="-10"/>
          <w:w w:val="90"/>
          <w:lang w:val="en-US" w:eastAsia="en-US"/>
        </w:rPr>
        <w:t xml:space="preserve"> </w:t>
      </w:r>
      <w:proofErr w:type="spellStart"/>
      <w:r w:rsidRPr="00F26487">
        <w:rPr>
          <w:rFonts w:eastAsia="Calibri"/>
          <w:w w:val="95"/>
          <w:lang w:val="en-US" w:eastAsia="en-US"/>
        </w:rPr>
        <w:t>Рбаз</w:t>
      </w:r>
      <w:proofErr w:type="spellEnd"/>
      <w:r w:rsidRPr="00F26487">
        <w:rPr>
          <w:rFonts w:eastAsia="Calibri"/>
          <w:spacing w:val="40"/>
          <w:lang w:val="en-US" w:eastAsia="en-US"/>
        </w:rPr>
        <w:t xml:space="preserve"> </w:t>
      </w:r>
      <w:r w:rsidRPr="00F26487">
        <w:rPr>
          <w:rFonts w:eastAsia="Calibri"/>
          <w:spacing w:val="40"/>
          <w:lang w:eastAsia="en-US"/>
        </w:rPr>
        <w:t>=</w:t>
      </w:r>
      <w:r w:rsidRPr="00F26487">
        <w:rPr>
          <w:rFonts w:eastAsia="Calibri"/>
          <w:spacing w:val="40"/>
          <w:lang w:val="en-US" w:eastAsia="en-US"/>
        </w:rPr>
        <w:t xml:space="preserve"> </w:t>
      </w:r>
      <w:r w:rsidRPr="00F26487">
        <w:rPr>
          <w:rFonts w:eastAsia="Calibri"/>
          <w:w w:val="95"/>
          <w:lang w:eastAsia="en-US"/>
        </w:rPr>
        <w:t>0,63 - 0,57</w:t>
      </w:r>
      <w:r w:rsidRPr="00F26487">
        <w:rPr>
          <w:rFonts w:eastAsia="Calibri"/>
          <w:spacing w:val="3"/>
          <w:lang w:val="en-US" w:eastAsia="en-US"/>
        </w:rPr>
        <w:t xml:space="preserve"> </w:t>
      </w:r>
      <w:r w:rsidRPr="00F26487">
        <w:rPr>
          <w:rFonts w:eastAsia="Calibri"/>
          <w:color w:val="181818"/>
          <w:w w:val="95"/>
          <w:lang w:val="en-US" w:eastAsia="en-US"/>
        </w:rPr>
        <w:t>=</w:t>
      </w:r>
      <w:r w:rsidRPr="00F26487">
        <w:rPr>
          <w:rFonts w:eastAsia="Calibri"/>
          <w:color w:val="181818"/>
          <w:spacing w:val="-14"/>
          <w:w w:val="95"/>
          <w:lang w:val="en-US" w:eastAsia="en-US"/>
        </w:rPr>
        <w:t xml:space="preserve"> </w:t>
      </w:r>
      <w:r w:rsidRPr="00F26487">
        <w:rPr>
          <w:rFonts w:eastAsia="Calibri"/>
          <w:spacing w:val="-4"/>
          <w:w w:val="95"/>
          <w:lang w:eastAsia="en-US"/>
        </w:rPr>
        <w:t>0,06</w:t>
      </w:r>
    </w:p>
    <w:p w:rsidR="00F26487" w:rsidRPr="00F26487" w:rsidRDefault="00F26487" w:rsidP="00F26487">
      <w:pPr>
        <w:numPr>
          <w:ilvl w:val="2"/>
          <w:numId w:val="17"/>
        </w:numPr>
        <w:tabs>
          <w:tab w:val="left" w:pos="1968"/>
        </w:tabs>
        <w:adjustRightInd/>
        <w:ind w:left="0" w:right="2498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значение показателя «Р»</w:t>
      </w:r>
      <w:r w:rsidRPr="00F26487">
        <w:rPr>
          <w:rFonts w:eastAsia="Calibri"/>
          <w:spacing w:val="-12"/>
          <w:lang w:eastAsia="en-US"/>
        </w:rPr>
        <w:t xml:space="preserve"> </w:t>
      </w:r>
      <w:r w:rsidRPr="00F26487">
        <w:rPr>
          <w:rFonts w:eastAsia="Calibri"/>
          <w:lang w:eastAsia="en-US"/>
        </w:rPr>
        <w:t>с</w:t>
      </w:r>
      <w:r w:rsidRPr="00F26487">
        <w:rPr>
          <w:rFonts w:eastAsia="Calibri"/>
          <w:spacing w:val="-6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учетом применения льготы: </w:t>
      </w:r>
      <w:proofErr w:type="spellStart"/>
      <w:r w:rsidRPr="00F26487">
        <w:rPr>
          <w:rFonts w:eastAsia="Calibri"/>
          <w:lang w:eastAsia="en-US"/>
        </w:rPr>
        <w:t>Рл</w:t>
      </w:r>
      <w:proofErr w:type="spellEnd"/>
      <w:r w:rsidRPr="00F26487">
        <w:rPr>
          <w:rFonts w:eastAsia="Calibri"/>
          <w:lang w:eastAsia="en-US"/>
        </w:rPr>
        <w:t xml:space="preserve"> </w:t>
      </w:r>
      <w:r w:rsidRPr="00F26487">
        <w:rPr>
          <w:rFonts w:eastAsia="Calibri"/>
          <w:color w:val="111111"/>
          <w:lang w:eastAsia="en-US"/>
        </w:rPr>
        <w:t xml:space="preserve">= </w:t>
      </w:r>
      <w:r w:rsidRPr="00F26487">
        <w:rPr>
          <w:rFonts w:eastAsia="Calibri"/>
          <w:lang w:eastAsia="en-US"/>
        </w:rPr>
        <w:t>5/8 = 0,63</w:t>
      </w:r>
    </w:p>
    <w:p w:rsidR="00F26487" w:rsidRPr="00F26487" w:rsidRDefault="00F26487" w:rsidP="00F26487">
      <w:pPr>
        <w:numPr>
          <w:ilvl w:val="2"/>
          <w:numId w:val="17"/>
        </w:numPr>
        <w:tabs>
          <w:tab w:val="left" w:pos="1963"/>
        </w:tabs>
        <w:adjustRightInd/>
        <w:ind w:left="0" w:right="2445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значение показателя «Р»</w:t>
      </w:r>
      <w:r w:rsidRPr="00F26487">
        <w:rPr>
          <w:rFonts w:eastAsia="Calibri"/>
          <w:spacing w:val="-9"/>
          <w:lang w:eastAsia="en-US"/>
        </w:rPr>
        <w:t xml:space="preserve"> </w:t>
      </w:r>
      <w:r w:rsidRPr="00F26487">
        <w:rPr>
          <w:rFonts w:eastAsia="Calibri"/>
          <w:lang w:eastAsia="en-US"/>
        </w:rPr>
        <w:t>без</w:t>
      </w:r>
      <w:r w:rsidRPr="00F26487">
        <w:rPr>
          <w:rFonts w:eastAsia="Calibri"/>
          <w:spacing w:val="-7"/>
          <w:lang w:eastAsia="en-US"/>
        </w:rPr>
        <w:t xml:space="preserve"> </w:t>
      </w:r>
      <w:r w:rsidRPr="00F26487">
        <w:rPr>
          <w:rFonts w:eastAsia="Calibri"/>
          <w:lang w:eastAsia="en-US"/>
        </w:rPr>
        <w:t>учета</w:t>
      </w:r>
      <w:r w:rsidRPr="00F26487">
        <w:rPr>
          <w:rFonts w:eastAsia="Calibri"/>
          <w:spacing w:val="-6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применения льготы: </w:t>
      </w:r>
      <w:proofErr w:type="spellStart"/>
      <w:r w:rsidRPr="00F26487">
        <w:rPr>
          <w:rFonts w:eastAsia="Calibri"/>
          <w:lang w:eastAsia="en-US"/>
        </w:rPr>
        <w:t>Рбаз</w:t>
      </w:r>
      <w:proofErr w:type="spellEnd"/>
      <w:r w:rsidRPr="00F26487">
        <w:rPr>
          <w:rFonts w:eastAsia="Calibri"/>
          <w:lang w:eastAsia="en-US"/>
        </w:rPr>
        <w:t xml:space="preserve"> </w:t>
      </w:r>
      <w:r w:rsidRPr="00F26487">
        <w:rPr>
          <w:rFonts w:eastAsia="Calibri"/>
          <w:color w:val="212121"/>
          <w:lang w:eastAsia="en-US"/>
        </w:rPr>
        <w:t xml:space="preserve">= </w:t>
      </w:r>
      <w:r w:rsidRPr="00F26487">
        <w:rPr>
          <w:rFonts w:eastAsia="Calibri"/>
          <w:lang w:eastAsia="en-US"/>
        </w:rPr>
        <w:t xml:space="preserve">2242/3937 </w:t>
      </w:r>
      <w:r w:rsidRPr="00F26487">
        <w:rPr>
          <w:rFonts w:eastAsia="Calibri"/>
          <w:color w:val="111111"/>
          <w:lang w:eastAsia="en-US"/>
        </w:rPr>
        <w:t xml:space="preserve">= </w:t>
      </w:r>
      <w:r w:rsidRPr="00F26487">
        <w:rPr>
          <w:rFonts w:eastAsia="Calibri"/>
          <w:lang w:eastAsia="en-US"/>
        </w:rPr>
        <w:t>0,57.</w:t>
      </w:r>
    </w:p>
    <w:p w:rsidR="00F26487" w:rsidRPr="00F26487" w:rsidRDefault="00F26487" w:rsidP="00F26487">
      <w:pPr>
        <w:adjustRightInd/>
        <w:ind w:right="431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Оценка вклада налоговой льготы в изменение значения показателя достижения целей социально-экономической политики муниципального образования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Большесальское сельское поселение равна 0,06.</w:t>
      </w:r>
    </w:p>
    <w:p w:rsidR="00F26487" w:rsidRPr="00F26487" w:rsidRDefault="00F26487" w:rsidP="00F26487">
      <w:pPr>
        <w:adjustRightInd/>
        <w:ind w:right="444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В виду увеличения суммы налога, подлежащего уплате в бюджет и сохранению среднего уровня льгот за 2025 год произошло уменьшение вклада налогового расхода в достижение целевого показателя.</w:t>
      </w:r>
    </w:p>
    <w:p w:rsidR="00F26487" w:rsidRPr="00F26487" w:rsidRDefault="00F26487" w:rsidP="00F26487">
      <w:pPr>
        <w:adjustRightInd/>
        <w:ind w:right="446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Налоговые льготы по налогу на имущество физических лиц, предоставленные в виде полного освобождения от уплаты налога отдельным категориям налогоплательщиков, относящимся к социально незащищенным группам населения, не носят экономического характера и не оказывают большого</w:t>
      </w:r>
      <w:r w:rsidRPr="00F26487">
        <w:rPr>
          <w:rFonts w:eastAsia="Calibri"/>
          <w:spacing w:val="-18"/>
          <w:lang w:eastAsia="en-US"/>
        </w:rPr>
        <w:t xml:space="preserve"> </w:t>
      </w:r>
      <w:r w:rsidRPr="00F26487">
        <w:rPr>
          <w:rFonts w:eastAsia="Calibri"/>
          <w:lang w:eastAsia="en-US"/>
        </w:rPr>
        <w:t>отрицательного</w:t>
      </w:r>
      <w:r w:rsidRPr="00F26487">
        <w:rPr>
          <w:rFonts w:eastAsia="Calibri"/>
          <w:spacing w:val="-17"/>
          <w:lang w:eastAsia="en-US"/>
        </w:rPr>
        <w:t xml:space="preserve"> </w:t>
      </w:r>
      <w:r w:rsidRPr="00F26487">
        <w:rPr>
          <w:rFonts w:eastAsia="Calibri"/>
          <w:lang w:eastAsia="en-US"/>
        </w:rPr>
        <w:t>влияния</w:t>
      </w:r>
      <w:r w:rsidRPr="00F26487">
        <w:rPr>
          <w:rFonts w:eastAsia="Calibri"/>
          <w:spacing w:val="-18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</w:t>
      </w:r>
      <w:r w:rsidRPr="00F26487">
        <w:rPr>
          <w:rFonts w:eastAsia="Calibri"/>
          <w:spacing w:val="-17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показатели</w:t>
      </w:r>
      <w:r w:rsidRPr="00F26487">
        <w:rPr>
          <w:rFonts w:eastAsia="Calibri"/>
          <w:spacing w:val="-18"/>
          <w:lang w:eastAsia="en-US"/>
        </w:rPr>
        <w:t xml:space="preserve"> </w:t>
      </w:r>
      <w:r w:rsidRPr="00F26487">
        <w:rPr>
          <w:rFonts w:eastAsia="Calibri"/>
          <w:lang w:eastAsia="en-US"/>
        </w:rPr>
        <w:t>достижения</w:t>
      </w:r>
      <w:r w:rsidRPr="00F26487">
        <w:rPr>
          <w:rFonts w:eastAsia="Calibri"/>
          <w:spacing w:val="-6"/>
          <w:lang w:eastAsia="en-US"/>
        </w:rPr>
        <w:t xml:space="preserve"> </w:t>
      </w:r>
      <w:r w:rsidRPr="00F26487">
        <w:rPr>
          <w:rFonts w:eastAsia="Calibri"/>
          <w:lang w:eastAsia="en-US"/>
        </w:rPr>
        <w:t>целей</w:t>
      </w:r>
      <w:r w:rsidRPr="00F26487">
        <w:rPr>
          <w:rFonts w:eastAsia="Calibri"/>
          <w:spacing w:val="-17"/>
          <w:lang w:eastAsia="en-US"/>
        </w:rPr>
        <w:t xml:space="preserve"> </w:t>
      </w:r>
      <w:r w:rsidRPr="00F26487">
        <w:rPr>
          <w:rFonts w:eastAsia="Calibri"/>
          <w:lang w:eastAsia="en-US"/>
        </w:rPr>
        <w:t>социально— экономической политики Большесальского сельского поселения, их эффективность и результативность определяется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социальной значимостью.</w:t>
      </w:r>
    </w:p>
    <w:p w:rsidR="00F26487" w:rsidRPr="00F26487" w:rsidRDefault="00F26487" w:rsidP="00F26487">
      <w:pPr>
        <w:adjustRightInd/>
        <w:ind w:right="458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С</w:t>
      </w:r>
      <w:r w:rsidRPr="00F26487">
        <w:rPr>
          <w:rFonts w:eastAsia="Calibri"/>
          <w:spacing w:val="-12"/>
          <w:lang w:eastAsia="en-US"/>
        </w:rPr>
        <w:t xml:space="preserve"> </w:t>
      </w:r>
      <w:r w:rsidRPr="00F26487">
        <w:rPr>
          <w:rFonts w:eastAsia="Calibri"/>
          <w:lang w:eastAsia="en-US"/>
        </w:rPr>
        <w:t>целью</w:t>
      </w:r>
      <w:r w:rsidRPr="00F26487">
        <w:rPr>
          <w:rFonts w:eastAsia="Calibri"/>
          <w:spacing w:val="-10"/>
          <w:lang w:eastAsia="en-US"/>
        </w:rPr>
        <w:t xml:space="preserve"> </w:t>
      </w:r>
      <w:r w:rsidRPr="00F26487">
        <w:rPr>
          <w:rFonts w:eastAsia="Calibri"/>
          <w:lang w:eastAsia="en-US"/>
        </w:rPr>
        <w:t>оценки</w:t>
      </w:r>
      <w:r w:rsidRPr="00F26487">
        <w:rPr>
          <w:rFonts w:eastAsia="Calibri"/>
          <w:spacing w:val="-6"/>
          <w:lang w:eastAsia="en-US"/>
        </w:rPr>
        <w:t xml:space="preserve"> </w:t>
      </w:r>
      <w:r w:rsidRPr="00F26487">
        <w:rPr>
          <w:rFonts w:eastAsia="Calibri"/>
          <w:lang w:eastAsia="en-US"/>
        </w:rPr>
        <w:t>бюджетной эффективности налогового расхода</w:t>
      </w:r>
      <w:r w:rsidRPr="00F26487">
        <w:rPr>
          <w:rFonts w:eastAsia="Calibri"/>
          <w:spacing w:val="-6"/>
          <w:lang w:eastAsia="en-US"/>
        </w:rPr>
        <w:t xml:space="preserve"> </w:t>
      </w:r>
      <w:r w:rsidRPr="00F26487">
        <w:rPr>
          <w:rFonts w:eastAsia="Calibri"/>
          <w:lang w:eastAsia="en-US"/>
        </w:rPr>
        <w:t>применен метод</w:t>
      </w:r>
      <w:r w:rsidRPr="00F26487">
        <w:rPr>
          <w:rFonts w:eastAsia="Calibri"/>
          <w:spacing w:val="80"/>
          <w:lang w:eastAsia="en-US"/>
        </w:rPr>
        <w:t xml:space="preserve"> </w:t>
      </w:r>
      <w:r w:rsidRPr="00F26487">
        <w:rPr>
          <w:rFonts w:eastAsia="Calibri"/>
          <w:lang w:eastAsia="en-US"/>
        </w:rPr>
        <w:t>сравнительного</w:t>
      </w:r>
      <w:r w:rsidRPr="00F26487">
        <w:rPr>
          <w:rFonts w:eastAsia="Calibri"/>
          <w:spacing w:val="80"/>
          <w:lang w:eastAsia="en-US"/>
        </w:rPr>
        <w:t xml:space="preserve"> </w:t>
      </w:r>
      <w:r w:rsidRPr="00F26487">
        <w:rPr>
          <w:rFonts w:eastAsia="Calibri"/>
          <w:lang w:eastAsia="en-US"/>
        </w:rPr>
        <w:t>анализа</w:t>
      </w:r>
      <w:r w:rsidRPr="00F26487">
        <w:rPr>
          <w:rFonts w:eastAsia="Calibri"/>
          <w:spacing w:val="80"/>
          <w:lang w:eastAsia="en-US"/>
        </w:rPr>
        <w:t xml:space="preserve"> </w:t>
      </w:r>
      <w:r w:rsidRPr="00F26487">
        <w:rPr>
          <w:rFonts w:eastAsia="Calibri"/>
          <w:lang w:eastAsia="en-US"/>
        </w:rPr>
        <w:t>результативности</w:t>
      </w:r>
      <w:r w:rsidRPr="00F26487">
        <w:rPr>
          <w:rFonts w:eastAsia="Calibri"/>
          <w:spacing w:val="80"/>
          <w:lang w:eastAsia="en-US"/>
        </w:rPr>
        <w:t xml:space="preserve"> </w:t>
      </w:r>
      <w:r w:rsidRPr="00F26487">
        <w:rPr>
          <w:rFonts w:eastAsia="Calibri"/>
          <w:lang w:eastAsia="en-US"/>
        </w:rPr>
        <w:t>предоставления</w:t>
      </w:r>
      <w:r w:rsidRPr="00F26487">
        <w:rPr>
          <w:rFonts w:eastAsia="Calibri"/>
          <w:spacing w:val="80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налоговых льгот и результативности применения альтернативных механизмов достижения целей экономической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политики муниципального образования.</w:t>
      </w:r>
    </w:p>
    <w:p w:rsidR="00F26487" w:rsidRPr="00F26487" w:rsidRDefault="00F26487" w:rsidP="00F26487">
      <w:pPr>
        <w:adjustRightInd/>
        <w:ind w:right="378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В связи с тем, что при предоставлении налоговых льгот по налогу на имущество физических лиц социально незащищенным группам населения Большесальского сельского поселения альтернативные механизмы достижения целей отсутствуют, бюджетная эффективность налогового расхода (коэффициент бюджетной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эффективности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- </w:t>
      </w:r>
      <w:proofErr w:type="spellStart"/>
      <w:r w:rsidRPr="00F26487">
        <w:rPr>
          <w:rFonts w:eastAsia="Calibri"/>
          <w:lang w:eastAsia="en-US"/>
        </w:rPr>
        <w:t>Кбэф</w:t>
      </w:r>
      <w:proofErr w:type="spellEnd"/>
      <w:r w:rsidRPr="00F26487">
        <w:rPr>
          <w:rFonts w:eastAsia="Calibri"/>
          <w:lang w:eastAsia="en-US"/>
        </w:rPr>
        <w:t>) рассчитывается по формуле:</w:t>
      </w:r>
    </w:p>
    <w:p w:rsidR="00F26487" w:rsidRPr="00F26487" w:rsidRDefault="00F26487" w:rsidP="00F26487">
      <w:pPr>
        <w:adjustRightInd/>
        <w:ind w:firstLine="540"/>
        <w:jc w:val="both"/>
        <w:rPr>
          <w:rFonts w:eastAsia="Calibri"/>
          <w:lang w:eastAsia="en-US"/>
        </w:rPr>
      </w:pPr>
    </w:p>
    <w:p w:rsidR="00F26487" w:rsidRPr="00F26487" w:rsidRDefault="00F26487" w:rsidP="00F26487">
      <w:pPr>
        <w:adjustRightInd/>
        <w:ind w:firstLine="540"/>
        <w:jc w:val="both"/>
        <w:rPr>
          <w:rFonts w:eastAsia="Calibri"/>
          <w:lang w:eastAsia="en-US"/>
        </w:rPr>
      </w:pPr>
      <w:proofErr w:type="spellStart"/>
      <w:r w:rsidRPr="00F26487">
        <w:rPr>
          <w:rFonts w:eastAsia="Calibri"/>
          <w:lang w:eastAsia="en-US"/>
        </w:rPr>
        <w:t>Кбэф</w:t>
      </w:r>
      <w:proofErr w:type="spellEnd"/>
      <w:r w:rsidRPr="00F26487">
        <w:rPr>
          <w:rFonts w:eastAsia="Calibri"/>
          <w:spacing w:val="9"/>
          <w:lang w:eastAsia="en-US"/>
        </w:rPr>
        <w:t xml:space="preserve"> </w:t>
      </w:r>
      <w:r w:rsidRPr="00F26487">
        <w:rPr>
          <w:rFonts w:eastAsia="Calibri"/>
          <w:color w:val="131313"/>
          <w:lang w:eastAsia="en-US"/>
        </w:rPr>
        <w:t>=</w:t>
      </w:r>
      <w:r w:rsidRPr="00F26487">
        <w:rPr>
          <w:rFonts w:eastAsia="Calibri"/>
          <w:color w:val="131313"/>
          <w:spacing w:val="-7"/>
          <w:lang w:eastAsia="en-US"/>
        </w:rPr>
        <w:t xml:space="preserve"> </w:t>
      </w:r>
      <w:r w:rsidRPr="00F26487">
        <w:rPr>
          <w:rFonts w:eastAsia="Calibri"/>
          <w:lang w:eastAsia="en-US"/>
        </w:rPr>
        <w:t>НП/ПБ</w:t>
      </w:r>
      <w:r w:rsidRPr="00F26487">
        <w:rPr>
          <w:rFonts w:eastAsia="Calibri"/>
          <w:spacing w:val="13"/>
          <w:lang w:eastAsia="en-US"/>
        </w:rPr>
        <w:t xml:space="preserve"> </w:t>
      </w:r>
      <w:r w:rsidRPr="00F26487">
        <w:rPr>
          <w:rFonts w:eastAsia="Calibri"/>
          <w:lang w:eastAsia="en-US"/>
        </w:rPr>
        <w:t>=</w:t>
      </w:r>
      <w:r w:rsidRPr="00F26487">
        <w:rPr>
          <w:rFonts w:eastAsia="Calibri"/>
          <w:spacing w:val="1"/>
          <w:lang w:eastAsia="en-US"/>
        </w:rPr>
        <w:t xml:space="preserve"> </w:t>
      </w:r>
      <w:r w:rsidRPr="00F26487">
        <w:rPr>
          <w:rFonts w:eastAsia="Calibri"/>
          <w:lang w:eastAsia="en-US"/>
        </w:rPr>
        <w:t>23588/22,3</w:t>
      </w:r>
      <w:r w:rsidRPr="00F26487">
        <w:rPr>
          <w:rFonts w:eastAsia="Calibri"/>
          <w:spacing w:val="15"/>
          <w:lang w:eastAsia="en-US"/>
        </w:rPr>
        <w:t xml:space="preserve"> </w:t>
      </w:r>
      <w:r w:rsidRPr="00F26487">
        <w:rPr>
          <w:rFonts w:eastAsia="Calibri"/>
          <w:color w:val="0F0F0F"/>
          <w:lang w:eastAsia="en-US"/>
        </w:rPr>
        <w:t>=</w:t>
      </w:r>
      <w:r w:rsidRPr="00F26487">
        <w:rPr>
          <w:rFonts w:eastAsia="Calibri"/>
          <w:color w:val="0F0F0F"/>
          <w:spacing w:val="-3"/>
          <w:lang w:eastAsia="en-US"/>
        </w:rPr>
        <w:t xml:space="preserve"> </w:t>
      </w:r>
      <w:r w:rsidRPr="00F26487">
        <w:rPr>
          <w:rFonts w:eastAsia="Calibri"/>
          <w:lang w:eastAsia="en-US"/>
        </w:rPr>
        <w:t>1057,8</w:t>
      </w:r>
    </w:p>
    <w:p w:rsidR="00F26487" w:rsidRPr="00F26487" w:rsidRDefault="00F26487" w:rsidP="00F26487">
      <w:pPr>
        <w:adjustRightInd/>
        <w:ind w:right="370" w:firstLine="540"/>
        <w:jc w:val="both"/>
        <w:rPr>
          <w:rFonts w:eastAsia="Calibri"/>
          <w:bCs/>
          <w:lang w:eastAsia="en-US"/>
        </w:rPr>
      </w:pPr>
      <w:r w:rsidRPr="00F26487">
        <w:rPr>
          <w:rFonts w:eastAsia="Calibri"/>
          <w:bCs/>
          <w:lang w:eastAsia="en-US"/>
        </w:rPr>
        <w:t>где:</w:t>
      </w:r>
    </w:p>
    <w:p w:rsidR="00F26487" w:rsidRPr="00F26487" w:rsidRDefault="00F26487" w:rsidP="00F26487">
      <w:pPr>
        <w:adjustRightInd/>
        <w:ind w:right="370" w:firstLine="540"/>
        <w:jc w:val="both"/>
        <w:rPr>
          <w:rFonts w:eastAsia="Calibri"/>
          <w:bCs/>
          <w:lang w:eastAsia="en-US"/>
        </w:rPr>
      </w:pPr>
      <w:r w:rsidRPr="00F26487">
        <w:rPr>
          <w:rFonts w:eastAsia="Calibri"/>
          <w:bCs/>
          <w:lang w:eastAsia="en-US"/>
        </w:rPr>
        <w:t>НП - объем прироста налоговых поступлений в бюджет сельского поселения;</w:t>
      </w:r>
    </w:p>
    <w:p w:rsidR="00F26487" w:rsidRPr="00F26487" w:rsidRDefault="00F26487" w:rsidP="00F26487">
      <w:pPr>
        <w:adjustRightInd/>
        <w:ind w:right="370" w:firstLine="540"/>
        <w:jc w:val="both"/>
        <w:rPr>
          <w:rFonts w:eastAsia="Calibri"/>
          <w:bCs/>
          <w:lang w:eastAsia="en-US"/>
        </w:rPr>
      </w:pPr>
      <w:r w:rsidRPr="00F26487">
        <w:rPr>
          <w:rFonts w:eastAsia="Calibri"/>
          <w:bCs/>
          <w:lang w:eastAsia="en-US"/>
        </w:rPr>
        <w:t>ПБ - сумма потерь бюджета сельского поселения от предоставления налоговых льгот.</w:t>
      </w:r>
    </w:p>
    <w:p w:rsidR="00F26487" w:rsidRPr="00F26487" w:rsidRDefault="00F26487" w:rsidP="00F26487">
      <w:pPr>
        <w:adjustRightInd/>
        <w:ind w:right="370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 xml:space="preserve">Показатель бюджетной эффективности </w:t>
      </w:r>
      <w:proofErr w:type="spellStart"/>
      <w:r w:rsidRPr="00F26487">
        <w:rPr>
          <w:rFonts w:eastAsia="Calibri"/>
          <w:lang w:eastAsia="en-US"/>
        </w:rPr>
        <w:t>Кбэф</w:t>
      </w:r>
      <w:proofErr w:type="spellEnd"/>
      <w:r w:rsidRPr="00F26487">
        <w:rPr>
          <w:rFonts w:eastAsia="Calibri"/>
          <w:lang w:eastAsia="en-US"/>
        </w:rPr>
        <w:t xml:space="preserve"> принимает положительное значение, которое равно 1057,8, следовательно, налоговый расход за 2025 год является эффективным.</w:t>
      </w:r>
    </w:p>
    <w:p w:rsidR="00F26487" w:rsidRPr="00F26487" w:rsidRDefault="00F26487" w:rsidP="00F26487">
      <w:pPr>
        <w:adjustRightInd/>
        <w:ind w:right="337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Учитывая, что предоставление налоговых льгот (налоговых расходов) направлено на повышение уровня жизни населения, социальная эффективность этих налоговых льгот положительная.</w:t>
      </w:r>
    </w:p>
    <w:p w:rsidR="00F26487" w:rsidRPr="00F26487" w:rsidRDefault="00F26487" w:rsidP="00F26487">
      <w:pPr>
        <w:adjustRightInd/>
        <w:ind w:right="316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 xml:space="preserve">Таким образом, налоговые льготы (налоговые расходы), предоставляемые отдельным категориям, в виде полного освобождения от уплаты налогу на имущество физических лиц признаются эффективными и не требующими </w:t>
      </w:r>
      <w:r w:rsidRPr="00F26487">
        <w:rPr>
          <w:rFonts w:eastAsia="Calibri"/>
          <w:spacing w:val="-2"/>
          <w:lang w:eastAsia="en-US"/>
        </w:rPr>
        <w:t>отмены.</w:t>
      </w:r>
    </w:p>
    <w:p w:rsidR="00F26487" w:rsidRPr="00F26487" w:rsidRDefault="00F26487" w:rsidP="00F26487">
      <w:pPr>
        <w:numPr>
          <w:ilvl w:val="1"/>
          <w:numId w:val="17"/>
        </w:numPr>
        <w:adjustRightInd/>
        <w:ind w:left="0" w:right="331" w:firstLine="540"/>
        <w:rPr>
          <w:rFonts w:eastAsia="Calibri"/>
          <w:i/>
          <w:lang w:eastAsia="en-US"/>
        </w:rPr>
      </w:pPr>
      <w:r w:rsidRPr="00F26487">
        <w:rPr>
          <w:rFonts w:eastAsia="Calibri"/>
          <w:i/>
          <w:lang w:eastAsia="en-US"/>
        </w:rPr>
        <w:t>Оценка эффективности</w:t>
      </w:r>
      <w:r w:rsidRPr="00F26487">
        <w:rPr>
          <w:rFonts w:eastAsia="Calibri"/>
          <w:i/>
          <w:spacing w:val="20"/>
          <w:lang w:eastAsia="en-US"/>
        </w:rPr>
        <w:t xml:space="preserve"> </w:t>
      </w:r>
      <w:r w:rsidRPr="00F26487">
        <w:rPr>
          <w:rFonts w:eastAsia="Calibri"/>
          <w:i/>
          <w:lang w:eastAsia="en-US"/>
        </w:rPr>
        <w:t>налоговых</w:t>
      </w:r>
      <w:r w:rsidRPr="00F26487">
        <w:rPr>
          <w:rFonts w:eastAsia="Calibri"/>
          <w:i/>
          <w:spacing w:val="13"/>
          <w:lang w:eastAsia="en-US"/>
        </w:rPr>
        <w:t xml:space="preserve"> </w:t>
      </w:r>
      <w:r w:rsidRPr="00F26487">
        <w:rPr>
          <w:rFonts w:eastAsia="Calibri"/>
          <w:i/>
          <w:lang w:eastAsia="en-US"/>
        </w:rPr>
        <w:t>расходов</w:t>
      </w:r>
      <w:r w:rsidRPr="00F26487">
        <w:rPr>
          <w:rFonts w:eastAsia="Calibri"/>
          <w:i/>
          <w:spacing w:val="-3"/>
          <w:lang w:eastAsia="en-US"/>
        </w:rPr>
        <w:t xml:space="preserve"> </w:t>
      </w:r>
      <w:r w:rsidRPr="00F26487">
        <w:rPr>
          <w:rFonts w:eastAsia="Calibri"/>
          <w:i/>
          <w:lang w:eastAsia="en-US"/>
        </w:rPr>
        <w:t>по</w:t>
      </w:r>
      <w:r w:rsidRPr="00F26487">
        <w:rPr>
          <w:rFonts w:eastAsia="Calibri"/>
          <w:i/>
          <w:spacing w:val="-7"/>
          <w:lang w:eastAsia="en-US"/>
        </w:rPr>
        <w:t xml:space="preserve"> </w:t>
      </w:r>
      <w:r w:rsidRPr="00F26487">
        <w:rPr>
          <w:rFonts w:eastAsia="Calibri"/>
          <w:i/>
          <w:lang w:eastAsia="en-US"/>
        </w:rPr>
        <w:t>земельному налогу</w:t>
      </w:r>
      <w:r w:rsidRPr="00F26487">
        <w:rPr>
          <w:rFonts w:eastAsia="Calibri"/>
          <w:i/>
          <w:spacing w:val="-4"/>
          <w:lang w:eastAsia="en-US"/>
        </w:rPr>
        <w:t xml:space="preserve"> </w:t>
      </w:r>
      <w:r w:rsidRPr="00F26487">
        <w:rPr>
          <w:rFonts w:eastAsia="Calibri"/>
          <w:i/>
          <w:color w:val="131313"/>
          <w:lang w:eastAsia="en-US"/>
        </w:rPr>
        <w:t xml:space="preserve">с </w:t>
      </w:r>
      <w:r w:rsidRPr="00F26487">
        <w:rPr>
          <w:rFonts w:eastAsia="Calibri"/>
          <w:i/>
          <w:lang w:eastAsia="en-US"/>
        </w:rPr>
        <w:t>физических лиц в</w:t>
      </w:r>
      <w:r w:rsidRPr="00F26487">
        <w:rPr>
          <w:rFonts w:eastAsia="Calibri"/>
          <w:i/>
          <w:spacing w:val="-2"/>
          <w:lang w:eastAsia="en-US"/>
        </w:rPr>
        <w:t xml:space="preserve"> </w:t>
      </w:r>
      <w:r w:rsidRPr="00F26487">
        <w:rPr>
          <w:rFonts w:eastAsia="Calibri"/>
          <w:i/>
          <w:lang w:val="en-US" w:eastAsia="en-US"/>
        </w:rPr>
        <w:t>o</w:t>
      </w:r>
      <w:proofErr w:type="spellStart"/>
      <w:r w:rsidRPr="00F26487">
        <w:rPr>
          <w:rFonts w:eastAsia="Calibri"/>
          <w:i/>
          <w:lang w:eastAsia="en-US"/>
        </w:rPr>
        <w:t>тн</w:t>
      </w:r>
      <w:proofErr w:type="spellEnd"/>
      <w:r w:rsidRPr="00F26487">
        <w:rPr>
          <w:rFonts w:eastAsia="Calibri"/>
          <w:i/>
          <w:lang w:val="en-US" w:eastAsia="en-US"/>
        </w:rPr>
        <w:t>o</w:t>
      </w:r>
      <w:r w:rsidRPr="00F26487">
        <w:rPr>
          <w:rFonts w:eastAsia="Calibri"/>
          <w:i/>
          <w:lang w:eastAsia="en-US"/>
        </w:rPr>
        <w:t>ш</w:t>
      </w:r>
      <w:r w:rsidRPr="00F26487">
        <w:rPr>
          <w:rFonts w:eastAsia="Calibri"/>
          <w:i/>
          <w:lang w:val="en-US" w:eastAsia="en-US"/>
        </w:rPr>
        <w:t>e</w:t>
      </w:r>
      <w:proofErr w:type="spellStart"/>
      <w:r w:rsidRPr="00F26487">
        <w:rPr>
          <w:rFonts w:eastAsia="Calibri"/>
          <w:i/>
          <w:lang w:eastAsia="en-US"/>
        </w:rPr>
        <w:t>нии</w:t>
      </w:r>
      <w:proofErr w:type="spellEnd"/>
      <w:r w:rsidRPr="00F26487">
        <w:rPr>
          <w:rFonts w:eastAsia="Calibri"/>
          <w:lang w:eastAsia="en-US"/>
        </w:rPr>
        <w:t xml:space="preserve"> </w:t>
      </w:r>
      <w:r w:rsidRPr="00F26487">
        <w:rPr>
          <w:rFonts w:eastAsia="Calibri"/>
          <w:i/>
          <w:lang w:eastAsia="en-US"/>
        </w:rPr>
        <w:t>лиц, относящихся</w:t>
      </w:r>
      <w:r w:rsidRPr="00F26487">
        <w:rPr>
          <w:rFonts w:eastAsia="Calibri"/>
          <w:i/>
          <w:spacing w:val="23"/>
          <w:lang w:eastAsia="en-US"/>
        </w:rPr>
        <w:t xml:space="preserve"> </w:t>
      </w:r>
      <w:r w:rsidRPr="00F26487">
        <w:rPr>
          <w:rFonts w:eastAsia="Calibri"/>
          <w:i/>
          <w:lang w:eastAsia="en-US"/>
        </w:rPr>
        <w:t>к</w:t>
      </w:r>
      <w:r w:rsidRPr="00F26487">
        <w:rPr>
          <w:rFonts w:eastAsia="Calibri"/>
          <w:i/>
          <w:spacing w:val="-6"/>
          <w:lang w:eastAsia="en-US"/>
        </w:rPr>
        <w:t xml:space="preserve"> </w:t>
      </w:r>
      <w:r w:rsidRPr="00F26487">
        <w:rPr>
          <w:rFonts w:eastAsia="Calibri"/>
          <w:i/>
          <w:lang w:eastAsia="en-US"/>
        </w:rPr>
        <w:t>социально</w:t>
      </w:r>
      <w:r w:rsidRPr="00F26487">
        <w:rPr>
          <w:rFonts w:eastAsia="Calibri"/>
          <w:i/>
          <w:spacing w:val="27"/>
          <w:lang w:eastAsia="en-US"/>
        </w:rPr>
        <w:t xml:space="preserve"> </w:t>
      </w:r>
      <w:r w:rsidRPr="00F26487">
        <w:rPr>
          <w:rFonts w:eastAsia="Calibri"/>
          <w:i/>
          <w:lang w:eastAsia="en-US"/>
        </w:rPr>
        <w:t>незащищенным</w:t>
      </w:r>
    </w:p>
    <w:p w:rsidR="00F26487" w:rsidRPr="00F26487" w:rsidRDefault="00F26487" w:rsidP="00F26487">
      <w:pPr>
        <w:adjustRightInd/>
        <w:ind w:firstLine="540"/>
        <w:jc w:val="center"/>
        <w:rPr>
          <w:rFonts w:eastAsia="Calibri"/>
          <w:i/>
          <w:lang w:eastAsia="en-US"/>
        </w:rPr>
      </w:pPr>
      <w:r w:rsidRPr="00F26487">
        <w:rPr>
          <w:rFonts w:eastAsia="Calibri"/>
          <w:i/>
          <w:lang w:eastAsia="en-US"/>
        </w:rPr>
        <w:t>группам</w:t>
      </w:r>
      <w:r w:rsidRPr="00F26487">
        <w:rPr>
          <w:rFonts w:eastAsia="Calibri"/>
          <w:i/>
          <w:spacing w:val="-3"/>
          <w:lang w:eastAsia="en-US"/>
        </w:rPr>
        <w:t xml:space="preserve"> </w:t>
      </w:r>
      <w:r w:rsidRPr="00F26487">
        <w:rPr>
          <w:rFonts w:eastAsia="Calibri"/>
          <w:i/>
          <w:spacing w:val="-2"/>
          <w:lang w:eastAsia="en-US"/>
        </w:rPr>
        <w:t>населения</w:t>
      </w:r>
    </w:p>
    <w:p w:rsidR="00F26487" w:rsidRPr="00F26487" w:rsidRDefault="00F26487" w:rsidP="00F26487">
      <w:pPr>
        <w:adjustRightInd/>
        <w:ind w:firstLine="540"/>
        <w:rPr>
          <w:rFonts w:eastAsia="Calibri"/>
          <w:i/>
          <w:lang w:eastAsia="en-US"/>
        </w:rPr>
      </w:pPr>
    </w:p>
    <w:p w:rsidR="00F26487" w:rsidRPr="00F26487" w:rsidRDefault="00F26487" w:rsidP="00F26487">
      <w:pPr>
        <w:adjustRightInd/>
        <w:ind w:right="336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Объем поступлений в 2025 году по земельному налогу с физических лиц составил</w:t>
      </w:r>
      <w:r w:rsidRPr="00F26487">
        <w:rPr>
          <w:rFonts w:eastAsia="Calibri"/>
          <w:spacing w:val="-4"/>
          <w:lang w:eastAsia="en-US"/>
        </w:rPr>
        <w:t xml:space="preserve"> </w:t>
      </w:r>
      <w:r w:rsidRPr="00F26487">
        <w:rPr>
          <w:rFonts w:eastAsia="Calibri"/>
          <w:w w:val="90"/>
          <w:lang w:eastAsia="en-US"/>
        </w:rPr>
        <w:t>—</w:t>
      </w:r>
      <w:r w:rsidRPr="00F26487">
        <w:rPr>
          <w:rFonts w:eastAsia="Calibri"/>
          <w:spacing w:val="-6"/>
          <w:w w:val="90"/>
          <w:lang w:eastAsia="en-US"/>
        </w:rPr>
        <w:t xml:space="preserve"> </w:t>
      </w:r>
      <w:r w:rsidRPr="00F26487">
        <w:rPr>
          <w:rFonts w:eastAsia="Calibri"/>
          <w:lang w:eastAsia="en-US"/>
        </w:rPr>
        <w:t>13068,8</w:t>
      </w:r>
      <w:r w:rsidRPr="00F26487">
        <w:rPr>
          <w:rFonts w:eastAsia="Calibri"/>
          <w:spacing w:val="-3"/>
          <w:lang w:eastAsia="en-US"/>
        </w:rPr>
        <w:t xml:space="preserve"> </w:t>
      </w:r>
      <w:r w:rsidRPr="00F26487">
        <w:rPr>
          <w:rFonts w:eastAsia="Calibri"/>
          <w:lang w:eastAsia="en-US"/>
        </w:rPr>
        <w:t>тыс.</w:t>
      </w:r>
      <w:r w:rsidRPr="00F26487">
        <w:rPr>
          <w:rFonts w:eastAsia="Calibri"/>
          <w:spacing w:val="-4"/>
          <w:lang w:eastAsia="en-US"/>
        </w:rPr>
        <w:t xml:space="preserve"> </w:t>
      </w:r>
      <w:r w:rsidRPr="00F26487">
        <w:rPr>
          <w:rFonts w:eastAsia="Calibri"/>
          <w:lang w:eastAsia="en-US"/>
        </w:rPr>
        <w:t>руб.</w:t>
      </w:r>
      <w:r w:rsidRPr="00F26487">
        <w:rPr>
          <w:rFonts w:eastAsia="Calibri"/>
          <w:spacing w:val="-3"/>
          <w:lang w:eastAsia="en-US"/>
        </w:rPr>
        <w:t xml:space="preserve"> </w:t>
      </w:r>
      <w:r w:rsidRPr="00F26487">
        <w:rPr>
          <w:rFonts w:eastAsia="Calibri"/>
          <w:lang w:eastAsia="en-US"/>
        </w:rPr>
        <w:t>или</w:t>
      </w:r>
      <w:r w:rsidRPr="00F26487">
        <w:rPr>
          <w:rFonts w:eastAsia="Calibri"/>
          <w:spacing w:val="-6"/>
          <w:lang w:eastAsia="en-US"/>
        </w:rPr>
        <w:t xml:space="preserve"> </w:t>
      </w:r>
      <w:r w:rsidRPr="00F26487">
        <w:rPr>
          <w:rFonts w:eastAsia="Calibri"/>
          <w:lang w:eastAsia="en-US"/>
        </w:rPr>
        <w:t>19,7</w:t>
      </w:r>
      <w:r w:rsidRPr="00F26487">
        <w:rPr>
          <w:rFonts w:eastAsia="Calibri"/>
          <w:spacing w:val="-3"/>
          <w:lang w:eastAsia="en-US"/>
        </w:rPr>
        <w:t xml:space="preserve"> </w:t>
      </w:r>
      <w:r w:rsidRPr="00F26487">
        <w:rPr>
          <w:rFonts w:eastAsia="Calibri"/>
          <w:lang w:eastAsia="en-US"/>
        </w:rPr>
        <w:t>%</w:t>
      </w:r>
      <w:r w:rsidRPr="00F26487">
        <w:rPr>
          <w:rFonts w:eastAsia="Calibri"/>
          <w:spacing w:val="-13"/>
          <w:lang w:eastAsia="en-US"/>
        </w:rPr>
        <w:t xml:space="preserve"> </w:t>
      </w:r>
      <w:r w:rsidRPr="00F26487">
        <w:rPr>
          <w:rFonts w:eastAsia="Calibri"/>
          <w:lang w:eastAsia="en-US"/>
        </w:rPr>
        <w:t>от</w:t>
      </w:r>
      <w:r w:rsidRPr="00F26487">
        <w:rPr>
          <w:rFonts w:eastAsia="Calibri"/>
          <w:spacing w:val="-11"/>
          <w:lang w:eastAsia="en-US"/>
        </w:rPr>
        <w:t xml:space="preserve"> </w:t>
      </w:r>
      <w:r w:rsidRPr="00F26487">
        <w:rPr>
          <w:rFonts w:eastAsia="Calibri"/>
          <w:lang w:eastAsia="en-US"/>
        </w:rPr>
        <w:t>общего объема поступлений в</w:t>
      </w:r>
      <w:r w:rsidRPr="00F26487">
        <w:rPr>
          <w:rFonts w:eastAsia="Calibri"/>
          <w:spacing w:val="-11"/>
          <w:lang w:eastAsia="en-US"/>
        </w:rPr>
        <w:t xml:space="preserve"> </w:t>
      </w:r>
      <w:r w:rsidRPr="00F26487">
        <w:rPr>
          <w:rFonts w:eastAsia="Calibri"/>
          <w:lang w:eastAsia="en-US"/>
        </w:rPr>
        <w:t>бюджет по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земельному</w:t>
      </w:r>
      <w:r w:rsidRPr="00F26487">
        <w:rPr>
          <w:rFonts w:eastAsia="Calibri"/>
          <w:spacing w:val="60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налогу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и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40,2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%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от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общего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объема</w:t>
      </w:r>
      <w:r w:rsidRPr="00F26487">
        <w:rPr>
          <w:rFonts w:eastAsia="Calibri"/>
          <w:spacing w:val="62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налоговых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и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неналоговых </w:t>
      </w:r>
      <w:r w:rsidRPr="00F26487">
        <w:rPr>
          <w:rFonts w:eastAsia="Calibri"/>
          <w:spacing w:val="-2"/>
          <w:lang w:eastAsia="en-US"/>
        </w:rPr>
        <w:t>доходов.</w:t>
      </w:r>
    </w:p>
    <w:p w:rsidR="00F26487" w:rsidRPr="00F26487" w:rsidRDefault="00F26487" w:rsidP="00F26487">
      <w:pPr>
        <w:adjustRightInd/>
        <w:ind w:right="351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По земельному налогу физических лиц в 2025 году налоговой льготой воспользовались 292 налогоплательщиков, объем налоговых расходов составил 205,0 тыс. руб.</w:t>
      </w:r>
    </w:p>
    <w:p w:rsidR="00F26487" w:rsidRPr="00F26487" w:rsidRDefault="00F26487" w:rsidP="00F26487">
      <w:pPr>
        <w:adjustRightInd/>
        <w:ind w:right="345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Предоставленная налоговая льгота по земельному налогу относится к социальным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налоговым расходам.</w:t>
      </w:r>
    </w:p>
    <w:p w:rsidR="00F26487" w:rsidRPr="00F26487" w:rsidRDefault="00F26487" w:rsidP="00F26487">
      <w:pPr>
        <w:adjustRightInd/>
        <w:ind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lastRenderedPageBreak/>
        <w:t>Целью</w:t>
      </w:r>
      <w:r w:rsidRPr="00F26487">
        <w:rPr>
          <w:rFonts w:eastAsia="Calibri"/>
          <w:spacing w:val="-3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налогового</w:t>
      </w:r>
      <w:r w:rsidRPr="00F26487">
        <w:rPr>
          <w:rFonts w:eastAsia="Calibri"/>
          <w:spacing w:val="11"/>
          <w:lang w:eastAsia="en-US"/>
        </w:rPr>
        <w:t xml:space="preserve"> </w:t>
      </w:r>
      <w:r w:rsidRPr="00F26487">
        <w:rPr>
          <w:rFonts w:eastAsia="Calibri"/>
          <w:lang w:eastAsia="en-US"/>
        </w:rPr>
        <w:t>расхода</w:t>
      </w:r>
      <w:r w:rsidRPr="00F26487">
        <w:rPr>
          <w:rFonts w:eastAsia="Calibri"/>
          <w:spacing w:val="7"/>
          <w:lang w:eastAsia="en-US"/>
        </w:rPr>
        <w:t xml:space="preserve"> </w:t>
      </w:r>
      <w:r w:rsidRPr="00F26487">
        <w:rPr>
          <w:rFonts w:eastAsia="Calibri"/>
          <w:lang w:eastAsia="en-US"/>
        </w:rPr>
        <w:t>является</w:t>
      </w:r>
      <w:r w:rsidRPr="00F26487">
        <w:rPr>
          <w:rFonts w:eastAsia="Calibri"/>
          <w:spacing w:val="3"/>
          <w:lang w:eastAsia="en-US"/>
        </w:rPr>
        <w:t xml:space="preserve"> </w:t>
      </w:r>
      <w:r w:rsidRPr="00F26487">
        <w:rPr>
          <w:rFonts w:eastAsia="Calibri"/>
          <w:lang w:eastAsia="en-US"/>
        </w:rPr>
        <w:t>социальная</w:t>
      </w:r>
      <w:r w:rsidRPr="00F26487">
        <w:rPr>
          <w:rFonts w:eastAsia="Calibri"/>
          <w:spacing w:val="18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поддержка</w:t>
      </w:r>
      <w:r w:rsidRPr="00F26487">
        <w:rPr>
          <w:rFonts w:eastAsia="Calibri"/>
          <w:spacing w:val="15"/>
          <w:lang w:eastAsia="en-US"/>
        </w:rPr>
        <w:t xml:space="preserve"> </w:t>
      </w:r>
      <w:r w:rsidRPr="00F26487">
        <w:rPr>
          <w:rFonts w:eastAsia="Calibri"/>
          <w:spacing w:val="-2"/>
          <w:lang w:eastAsia="en-US"/>
        </w:rPr>
        <w:t>населения.</w:t>
      </w:r>
    </w:p>
    <w:p w:rsidR="00F26487" w:rsidRPr="00F26487" w:rsidRDefault="00F26487" w:rsidP="00F26487">
      <w:pPr>
        <w:adjustRightInd/>
        <w:ind w:right="365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Применение налогового расхода способствует снижению налогового бремени населения, повышению уровня и качества жизни граждан, снижению социального неравенства, что соответствует направлению социально- экономической политики муниципального образования.</w:t>
      </w:r>
    </w:p>
    <w:p w:rsidR="00F26487" w:rsidRPr="00F26487" w:rsidRDefault="00F26487" w:rsidP="00F26487">
      <w:pPr>
        <w:adjustRightInd/>
        <w:ind w:right="366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Востребованность налоговой льготы определяется соотношением плательщиков налогов, воспользовавшихся правом на льготы, и общей численности плательщиков за 5-летний период, представлена в таблице 3.</w:t>
      </w:r>
    </w:p>
    <w:p w:rsidR="00F26487" w:rsidRPr="00F26487" w:rsidRDefault="00F26487" w:rsidP="00F26487">
      <w:pPr>
        <w:adjustRightInd/>
        <w:ind w:right="100" w:firstLine="540"/>
        <w:jc w:val="center"/>
        <w:rPr>
          <w:rFonts w:eastAsia="Calibri"/>
          <w:lang w:val="en-US" w:eastAsia="en-US"/>
        </w:rPr>
      </w:pPr>
      <w:proofErr w:type="spellStart"/>
      <w:r w:rsidRPr="00F26487">
        <w:rPr>
          <w:rFonts w:eastAsia="Calibri"/>
          <w:lang w:val="en-US" w:eastAsia="en-US"/>
        </w:rPr>
        <w:t>Таблица</w:t>
      </w:r>
      <w:proofErr w:type="spellEnd"/>
      <w:r w:rsidRPr="00F26487">
        <w:rPr>
          <w:rFonts w:eastAsia="Calibri"/>
          <w:lang w:val="en-US" w:eastAsia="en-US"/>
        </w:rPr>
        <w:t xml:space="preserve"> </w:t>
      </w:r>
      <w:r w:rsidRPr="00F26487">
        <w:rPr>
          <w:rFonts w:eastAsia="Calibri"/>
          <w:spacing w:val="-10"/>
          <w:lang w:val="en-US" w:eastAsia="en-US"/>
        </w:rPr>
        <w:t>3</w:t>
      </w:r>
    </w:p>
    <w:p w:rsidR="00F26487" w:rsidRPr="00F26487" w:rsidRDefault="00F26487" w:rsidP="00F26487">
      <w:pPr>
        <w:adjustRightInd/>
        <w:ind w:firstLine="540"/>
        <w:jc w:val="center"/>
        <w:rPr>
          <w:rFonts w:eastAsia="Calibri"/>
          <w:lang w:val="en-US" w:eastAsia="en-US"/>
        </w:rPr>
      </w:pPr>
      <w:proofErr w:type="spellStart"/>
      <w:r w:rsidRPr="00F26487">
        <w:rPr>
          <w:rFonts w:eastAsia="Calibri"/>
          <w:lang w:val="en-US" w:eastAsia="en-US"/>
        </w:rPr>
        <w:t>Расчет</w:t>
      </w:r>
      <w:proofErr w:type="spellEnd"/>
      <w:r w:rsidRPr="00F26487">
        <w:rPr>
          <w:rFonts w:eastAsia="Calibri"/>
          <w:spacing w:val="4"/>
          <w:lang w:val="en-US" w:eastAsia="en-US"/>
        </w:rPr>
        <w:t xml:space="preserve"> </w:t>
      </w:r>
      <w:proofErr w:type="spellStart"/>
      <w:r w:rsidRPr="00F26487">
        <w:rPr>
          <w:rFonts w:eastAsia="Calibri"/>
          <w:lang w:val="en-US" w:eastAsia="en-US"/>
        </w:rPr>
        <w:t>востребованности</w:t>
      </w:r>
      <w:proofErr w:type="spellEnd"/>
      <w:r w:rsidRPr="00F26487">
        <w:rPr>
          <w:rFonts w:eastAsia="Calibri"/>
          <w:spacing w:val="-4"/>
          <w:lang w:val="en-US" w:eastAsia="en-US"/>
        </w:rPr>
        <w:t xml:space="preserve"> </w:t>
      </w:r>
      <w:proofErr w:type="spellStart"/>
      <w:r w:rsidRPr="00F26487">
        <w:rPr>
          <w:rFonts w:eastAsia="Calibri"/>
          <w:lang w:val="en-US" w:eastAsia="en-US"/>
        </w:rPr>
        <w:t>налогового</w:t>
      </w:r>
      <w:proofErr w:type="spellEnd"/>
      <w:r w:rsidRPr="00F26487">
        <w:rPr>
          <w:rFonts w:eastAsia="Calibri"/>
          <w:spacing w:val="24"/>
          <w:lang w:val="en-US" w:eastAsia="en-US"/>
        </w:rPr>
        <w:t xml:space="preserve"> </w:t>
      </w:r>
      <w:proofErr w:type="spellStart"/>
      <w:r w:rsidRPr="00F26487">
        <w:rPr>
          <w:rFonts w:eastAsia="Calibri"/>
          <w:spacing w:val="-2"/>
          <w:lang w:val="en-US" w:eastAsia="en-US"/>
        </w:rPr>
        <w:t>расхода</w:t>
      </w:r>
      <w:proofErr w:type="spellEnd"/>
    </w:p>
    <w:p w:rsidR="00F26487" w:rsidRPr="00F26487" w:rsidRDefault="00F26487" w:rsidP="00F26487">
      <w:pPr>
        <w:adjustRightInd/>
        <w:ind w:firstLine="540"/>
        <w:rPr>
          <w:rFonts w:eastAsia="Calibri"/>
          <w:lang w:val="en-US" w:eastAsia="en-US"/>
        </w:rPr>
      </w:pPr>
    </w:p>
    <w:tbl>
      <w:tblPr>
        <w:tblStyle w:val="TableNormal3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623"/>
        <w:gridCol w:w="1018"/>
        <w:gridCol w:w="1090"/>
        <w:gridCol w:w="1104"/>
        <w:gridCol w:w="1070"/>
        <w:gridCol w:w="1084"/>
      </w:tblGrid>
      <w:tr w:rsidR="00F26487" w:rsidRPr="00F26487" w:rsidTr="00F26487">
        <w:trPr>
          <w:trHeight w:val="661"/>
        </w:trPr>
        <w:tc>
          <w:tcPr>
            <w:tcW w:w="706" w:type="dxa"/>
          </w:tcPr>
          <w:p w:rsidR="00F26487" w:rsidRPr="00F26487" w:rsidRDefault="00F26487" w:rsidP="00F26487">
            <w:pPr>
              <w:adjustRightInd/>
              <w:ind w:right="18"/>
              <w:jc w:val="center"/>
              <w:rPr>
                <w:rFonts w:ascii="Times New Roman"/>
              </w:rPr>
            </w:pPr>
            <w:bookmarkStart w:id="1" w:name="_Hlk205383840"/>
            <w:r w:rsidRPr="00F26487">
              <w:rPr>
                <w:rFonts w:ascii="Times New Roman"/>
                <w:spacing w:val="-10"/>
              </w:rPr>
              <w:t>№</w:t>
            </w:r>
          </w:p>
          <w:p w:rsidR="00F26487" w:rsidRPr="00F26487" w:rsidRDefault="00F26487" w:rsidP="00F26487">
            <w:pPr>
              <w:adjustRightInd/>
              <w:rPr>
                <w:rFonts w:ascii="Times New Roman"/>
              </w:rPr>
            </w:pPr>
          </w:p>
          <w:p w:rsidR="00F26487" w:rsidRPr="00F26487" w:rsidRDefault="00F26487" w:rsidP="00F26487">
            <w:pPr>
              <w:adjustRightInd/>
              <w:rPr>
                <w:rFonts w:ascii="Times New Roman"/>
                <w:position w:val="-3"/>
              </w:rPr>
            </w:pPr>
            <w:r w:rsidRPr="00F26487">
              <w:rPr>
                <w:rFonts w:ascii="Times New Roman"/>
                <w:noProof/>
                <w:position w:val="-3"/>
              </w:rPr>
              <w:drawing>
                <wp:inline distT="0" distB="0" distL="0" distR="0" wp14:anchorId="0D827664" wp14:editId="610497FE">
                  <wp:extent cx="228609" cy="124968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9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3" w:type="dxa"/>
          </w:tcPr>
          <w:p w:rsidR="00F26487" w:rsidRPr="00F26487" w:rsidRDefault="00F26487" w:rsidP="00F26487">
            <w:pPr>
              <w:adjustRightInd/>
              <w:jc w:val="center"/>
              <w:rPr>
                <w:rFonts w:ascii="Times New Roman"/>
              </w:rPr>
            </w:pPr>
            <w:proofErr w:type="spellStart"/>
            <w:r w:rsidRPr="00F26487">
              <w:rPr>
                <w:rFonts w:ascii="Times New Roman"/>
                <w:spacing w:val="-2"/>
              </w:rPr>
              <w:t>Показатель</w:t>
            </w:r>
            <w:proofErr w:type="spellEnd"/>
          </w:p>
        </w:tc>
        <w:tc>
          <w:tcPr>
            <w:tcW w:w="1018" w:type="dxa"/>
          </w:tcPr>
          <w:p w:rsidR="00F26487" w:rsidRPr="00F26487" w:rsidRDefault="00F26487" w:rsidP="00F26487">
            <w:pPr>
              <w:adjustRightInd/>
              <w:ind w:right="21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2"/>
              </w:rPr>
              <w:t>2021г</w:t>
            </w:r>
          </w:p>
        </w:tc>
        <w:tc>
          <w:tcPr>
            <w:tcW w:w="1090" w:type="dxa"/>
          </w:tcPr>
          <w:p w:rsidR="00F26487" w:rsidRPr="00F26487" w:rsidRDefault="00F26487" w:rsidP="00F26487">
            <w:pPr>
              <w:adjustRightInd/>
              <w:ind w:right="17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2"/>
              </w:rPr>
              <w:t>2022г</w:t>
            </w:r>
          </w:p>
        </w:tc>
        <w:tc>
          <w:tcPr>
            <w:tcW w:w="1104" w:type="dxa"/>
          </w:tcPr>
          <w:p w:rsidR="00F26487" w:rsidRPr="00F26487" w:rsidRDefault="00F26487" w:rsidP="00F26487">
            <w:pPr>
              <w:adjustRightInd/>
              <w:ind w:right="32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2"/>
              </w:rPr>
              <w:t>2023г</w:t>
            </w:r>
          </w:p>
        </w:tc>
        <w:tc>
          <w:tcPr>
            <w:tcW w:w="1070" w:type="dxa"/>
          </w:tcPr>
          <w:p w:rsidR="00F26487" w:rsidRPr="00F26487" w:rsidRDefault="00F26487" w:rsidP="00F26487">
            <w:pPr>
              <w:adjustRightInd/>
              <w:ind w:right="23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2"/>
              </w:rPr>
              <w:t>2024г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F26487" w:rsidRPr="00F26487" w:rsidRDefault="00F26487" w:rsidP="00F26487">
            <w:pPr>
              <w:adjustRightInd/>
              <w:ind w:right="34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2"/>
              </w:rPr>
              <w:t>2025г</w:t>
            </w:r>
          </w:p>
        </w:tc>
      </w:tr>
      <w:tr w:rsidR="00F26487" w:rsidRPr="00F26487" w:rsidTr="00F26487">
        <w:trPr>
          <w:trHeight w:val="767"/>
        </w:trPr>
        <w:tc>
          <w:tcPr>
            <w:tcW w:w="706" w:type="dxa"/>
          </w:tcPr>
          <w:p w:rsidR="00F26487" w:rsidRPr="00F26487" w:rsidRDefault="00F26487" w:rsidP="00F26487">
            <w:pPr>
              <w:adjustRightInd/>
              <w:ind w:right="6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1.</w:t>
            </w:r>
          </w:p>
        </w:tc>
        <w:tc>
          <w:tcPr>
            <w:tcW w:w="3623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lang w:val="ru-RU"/>
              </w:rPr>
              <w:t>Сумма</w:t>
            </w:r>
            <w:r w:rsidRPr="00F26487">
              <w:rPr>
                <w:rFonts w:ascii="Times New Roman"/>
                <w:spacing w:val="2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налога,</w:t>
            </w:r>
            <w:r w:rsidRPr="00F26487">
              <w:rPr>
                <w:rFonts w:ascii="Times New Roman"/>
                <w:spacing w:val="5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подлежащая</w:t>
            </w:r>
            <w:r w:rsidRPr="00F26487">
              <w:rPr>
                <w:rFonts w:ascii="Times New Roman"/>
                <w:spacing w:val="16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уплате</w:t>
            </w:r>
            <w:r w:rsidRPr="00F26487">
              <w:rPr>
                <w:rFonts w:ascii="Times New Roman"/>
                <w:spacing w:val="8"/>
                <w:lang w:val="ru-RU"/>
              </w:rPr>
              <w:t xml:space="preserve"> </w:t>
            </w:r>
            <w:r w:rsidRPr="00F26487">
              <w:rPr>
                <w:rFonts w:ascii="Times New Roman"/>
                <w:spacing w:val="-10"/>
                <w:lang w:val="ru-RU"/>
              </w:rPr>
              <w:t>в</w:t>
            </w:r>
          </w:p>
          <w:p w:rsidR="00F26487" w:rsidRPr="00F26487" w:rsidRDefault="00F26487" w:rsidP="00F26487">
            <w:pPr>
              <w:adjustRightInd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lang w:val="ru-RU"/>
              </w:rPr>
              <w:t>бюджет</w:t>
            </w:r>
            <w:r w:rsidRPr="00F26487">
              <w:rPr>
                <w:rFonts w:ascii="Times New Roman"/>
                <w:spacing w:val="8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(тыс.</w:t>
            </w:r>
            <w:r w:rsidRPr="00F26487">
              <w:rPr>
                <w:rFonts w:ascii="Times New Roman"/>
                <w:spacing w:val="11"/>
                <w:lang w:val="ru-RU"/>
              </w:rPr>
              <w:t xml:space="preserve"> </w:t>
            </w:r>
            <w:proofErr w:type="spellStart"/>
            <w:r w:rsidRPr="00F26487">
              <w:rPr>
                <w:rFonts w:ascii="Times New Roman"/>
                <w:spacing w:val="-4"/>
                <w:lang w:val="ru-RU"/>
              </w:rPr>
              <w:t>руб</w:t>
            </w:r>
            <w:proofErr w:type="spellEnd"/>
            <w:r w:rsidRPr="00F26487">
              <w:rPr>
                <w:rFonts w:ascii="Times New Roman"/>
                <w:spacing w:val="-4"/>
                <w:lang w:val="ru-RU"/>
              </w:rPr>
              <w:t>)</w:t>
            </w:r>
          </w:p>
        </w:tc>
        <w:tc>
          <w:tcPr>
            <w:tcW w:w="1018" w:type="dxa"/>
            <w:vAlign w:val="center"/>
          </w:tcPr>
          <w:p w:rsidR="00F26487" w:rsidRPr="00F26487" w:rsidRDefault="00F26487" w:rsidP="00F26487">
            <w:pPr>
              <w:adjustRightInd/>
              <w:ind w:right="11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4"/>
              </w:rPr>
              <w:t>4554</w:t>
            </w:r>
          </w:p>
        </w:tc>
        <w:tc>
          <w:tcPr>
            <w:tcW w:w="1090" w:type="dxa"/>
            <w:vAlign w:val="center"/>
          </w:tcPr>
          <w:p w:rsidR="00F26487" w:rsidRPr="00F26487" w:rsidRDefault="00F26487" w:rsidP="00F26487">
            <w:pPr>
              <w:adjustRightInd/>
              <w:ind w:right="16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4"/>
              </w:rPr>
              <w:t>4774</w:t>
            </w:r>
          </w:p>
        </w:tc>
        <w:tc>
          <w:tcPr>
            <w:tcW w:w="1104" w:type="dxa"/>
            <w:vAlign w:val="center"/>
          </w:tcPr>
          <w:p w:rsidR="00F26487" w:rsidRPr="00F26487" w:rsidRDefault="00F26487" w:rsidP="00F26487">
            <w:pPr>
              <w:adjustRightInd/>
              <w:ind w:right="24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4"/>
              </w:rPr>
              <w:t>6828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12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  <w:spacing w:val="-4"/>
              </w:rPr>
              <w:t>13417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29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18380</w:t>
            </w:r>
          </w:p>
        </w:tc>
      </w:tr>
      <w:tr w:rsidR="00F26487" w:rsidRPr="00F26487" w:rsidTr="00F26487">
        <w:trPr>
          <w:trHeight w:val="772"/>
        </w:trPr>
        <w:tc>
          <w:tcPr>
            <w:tcW w:w="706" w:type="dxa"/>
          </w:tcPr>
          <w:p w:rsidR="00F26487" w:rsidRPr="00F26487" w:rsidRDefault="00F26487" w:rsidP="00F26487">
            <w:pPr>
              <w:adjustRightInd/>
              <w:ind w:right="5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2.</w:t>
            </w:r>
          </w:p>
        </w:tc>
        <w:tc>
          <w:tcPr>
            <w:tcW w:w="3623" w:type="dxa"/>
          </w:tcPr>
          <w:p w:rsidR="00F26487" w:rsidRPr="00F26487" w:rsidRDefault="00F26487" w:rsidP="00F26487">
            <w:pPr>
              <w:adjustRightInd/>
              <w:ind w:right="111"/>
              <w:rPr>
                <w:rFonts w:ascii="Times New Roman"/>
              </w:rPr>
            </w:pPr>
            <w:proofErr w:type="spellStart"/>
            <w:r w:rsidRPr="00F26487">
              <w:rPr>
                <w:rFonts w:ascii="Times New Roman"/>
                <w:spacing w:val="-2"/>
              </w:rPr>
              <w:t>Общая</w:t>
            </w:r>
            <w:proofErr w:type="spellEnd"/>
            <w:r w:rsidRPr="00F26487">
              <w:rPr>
                <w:rFonts w:ascii="Times New Roman"/>
                <w:spacing w:val="-2"/>
              </w:rPr>
              <w:t xml:space="preserve"> </w:t>
            </w:r>
            <w:proofErr w:type="spellStart"/>
            <w:r w:rsidRPr="00F26487">
              <w:rPr>
                <w:rFonts w:ascii="Times New Roman"/>
                <w:spacing w:val="-4"/>
              </w:rPr>
              <w:t>численность</w:t>
            </w:r>
            <w:proofErr w:type="spellEnd"/>
            <w:r w:rsidRPr="00F26487">
              <w:rPr>
                <w:rFonts w:ascii="Times New Roman"/>
                <w:spacing w:val="-4"/>
              </w:rPr>
              <w:t xml:space="preserve"> </w:t>
            </w:r>
            <w:proofErr w:type="spellStart"/>
            <w:r w:rsidRPr="00F26487">
              <w:rPr>
                <w:rFonts w:ascii="Times New Roman"/>
              </w:rPr>
              <w:t>налогоплательщиков</w:t>
            </w:r>
            <w:proofErr w:type="spellEnd"/>
            <w:r w:rsidRPr="00F26487">
              <w:rPr>
                <w:rFonts w:ascii="Times New Roman"/>
              </w:rPr>
              <w:t xml:space="preserve">, </w:t>
            </w:r>
            <w:proofErr w:type="spellStart"/>
            <w:r w:rsidRPr="00F26487">
              <w:rPr>
                <w:rFonts w:ascii="Times New Roman"/>
              </w:rPr>
              <w:t>чел</w:t>
            </w:r>
            <w:proofErr w:type="spellEnd"/>
            <w:r w:rsidRPr="00F26487">
              <w:rPr>
                <w:rFonts w:ascii="Times New Roman"/>
              </w:rPr>
              <w:t>.</w:t>
            </w:r>
          </w:p>
        </w:tc>
        <w:tc>
          <w:tcPr>
            <w:tcW w:w="1018" w:type="dxa"/>
            <w:vAlign w:val="center"/>
          </w:tcPr>
          <w:p w:rsidR="00F26487" w:rsidRPr="00F26487" w:rsidRDefault="00F26487" w:rsidP="00F26487">
            <w:pPr>
              <w:adjustRightInd/>
              <w:ind w:right="10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4"/>
              </w:rPr>
              <w:t>8634</w:t>
            </w:r>
          </w:p>
        </w:tc>
        <w:tc>
          <w:tcPr>
            <w:tcW w:w="1090" w:type="dxa"/>
            <w:vAlign w:val="center"/>
          </w:tcPr>
          <w:p w:rsidR="00F26487" w:rsidRPr="00F26487" w:rsidRDefault="00F26487" w:rsidP="00F26487">
            <w:pPr>
              <w:adjustRightInd/>
              <w:ind w:right="14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4"/>
              </w:rPr>
              <w:t>9003</w:t>
            </w:r>
          </w:p>
        </w:tc>
        <w:tc>
          <w:tcPr>
            <w:tcW w:w="1104" w:type="dxa"/>
            <w:vAlign w:val="center"/>
          </w:tcPr>
          <w:p w:rsidR="00F26487" w:rsidRPr="00F26487" w:rsidRDefault="00F26487" w:rsidP="00F26487">
            <w:pPr>
              <w:adjustRightInd/>
              <w:ind w:right="22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4"/>
              </w:rPr>
              <w:t>9336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17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  <w:spacing w:val="-4"/>
              </w:rPr>
              <w:t>9808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30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10149</w:t>
            </w:r>
          </w:p>
        </w:tc>
      </w:tr>
      <w:tr w:rsidR="00F26487" w:rsidRPr="00F26487" w:rsidTr="00F26487">
        <w:trPr>
          <w:trHeight w:val="1136"/>
        </w:trPr>
        <w:tc>
          <w:tcPr>
            <w:tcW w:w="706" w:type="dxa"/>
          </w:tcPr>
          <w:p w:rsidR="00F26487" w:rsidRPr="00F26487" w:rsidRDefault="00F26487" w:rsidP="00F26487">
            <w:pPr>
              <w:adjustRightInd/>
              <w:jc w:val="center"/>
              <w:rPr>
                <w:rFonts w:ascii="Times New Roman"/>
              </w:rPr>
            </w:pPr>
          </w:p>
          <w:p w:rsidR="00F26487" w:rsidRPr="00F26487" w:rsidRDefault="00F26487" w:rsidP="00F26487">
            <w:pPr>
              <w:adjustRightInd/>
              <w:ind w:right="1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3.</w:t>
            </w:r>
          </w:p>
        </w:tc>
        <w:tc>
          <w:tcPr>
            <w:tcW w:w="3623" w:type="dxa"/>
          </w:tcPr>
          <w:p w:rsidR="00F26487" w:rsidRPr="00F26487" w:rsidRDefault="00F26487" w:rsidP="00F26487">
            <w:pPr>
              <w:adjustRightInd/>
              <w:ind w:right="74"/>
              <w:jc w:val="both"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lang w:val="ru-RU"/>
              </w:rPr>
              <w:t>Численность налогоплательщиков, воспользовавшихся правом на льготы, чел.</w:t>
            </w:r>
          </w:p>
        </w:tc>
        <w:tc>
          <w:tcPr>
            <w:tcW w:w="1018" w:type="dxa"/>
            <w:vAlign w:val="center"/>
          </w:tcPr>
          <w:p w:rsidR="00F26487" w:rsidRPr="00F26487" w:rsidRDefault="00F26487" w:rsidP="00F26487">
            <w:pPr>
              <w:adjustRightInd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98</w:t>
            </w:r>
          </w:p>
        </w:tc>
        <w:tc>
          <w:tcPr>
            <w:tcW w:w="1090" w:type="dxa"/>
            <w:vAlign w:val="center"/>
          </w:tcPr>
          <w:p w:rsidR="00F26487" w:rsidRPr="00F26487" w:rsidRDefault="00F26487" w:rsidP="00F26487">
            <w:pPr>
              <w:adjustRightInd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100</w:t>
            </w:r>
          </w:p>
        </w:tc>
        <w:tc>
          <w:tcPr>
            <w:tcW w:w="1104" w:type="dxa"/>
            <w:vAlign w:val="center"/>
          </w:tcPr>
          <w:p w:rsidR="00F26487" w:rsidRPr="00F26487" w:rsidRDefault="00F26487" w:rsidP="00F26487">
            <w:pPr>
              <w:adjustRightInd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75</w:t>
            </w:r>
          </w:p>
        </w:tc>
        <w:tc>
          <w:tcPr>
            <w:tcW w:w="1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6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  <w:spacing w:val="-5"/>
              </w:rPr>
              <w:t>126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6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292</w:t>
            </w:r>
          </w:p>
        </w:tc>
      </w:tr>
      <w:tr w:rsidR="00F26487" w:rsidRPr="00F26487" w:rsidTr="00F26487">
        <w:trPr>
          <w:trHeight w:val="776"/>
        </w:trPr>
        <w:tc>
          <w:tcPr>
            <w:tcW w:w="706" w:type="dxa"/>
          </w:tcPr>
          <w:p w:rsidR="00F26487" w:rsidRPr="00F26487" w:rsidRDefault="00F26487" w:rsidP="00F26487">
            <w:pPr>
              <w:adjustRightInd/>
              <w:ind w:right="4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4.</w:t>
            </w:r>
          </w:p>
        </w:tc>
        <w:tc>
          <w:tcPr>
            <w:tcW w:w="3623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lang w:val="ru-RU"/>
              </w:rPr>
              <w:t>Объем</w:t>
            </w:r>
            <w:r w:rsidRPr="00F26487">
              <w:rPr>
                <w:rFonts w:ascii="Times New Roman"/>
                <w:spacing w:val="33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налоговых</w:t>
            </w:r>
            <w:r w:rsidRPr="00F26487">
              <w:rPr>
                <w:rFonts w:ascii="Times New Roman"/>
                <w:spacing w:val="4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льгот</w:t>
            </w:r>
            <w:r w:rsidRPr="00F26487">
              <w:rPr>
                <w:rFonts w:ascii="Times New Roman"/>
                <w:spacing w:val="3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за</w:t>
            </w:r>
            <w:r w:rsidRPr="00F26487">
              <w:rPr>
                <w:rFonts w:ascii="Times New Roman"/>
                <w:spacing w:val="24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 xml:space="preserve">отчетный финансовый год, </w:t>
            </w:r>
            <w:proofErr w:type="spellStart"/>
            <w:r w:rsidRPr="00F26487">
              <w:rPr>
                <w:rFonts w:ascii="Times New Roman"/>
                <w:lang w:val="ru-RU"/>
              </w:rPr>
              <w:t>тыс.руб</w:t>
            </w:r>
            <w:proofErr w:type="spellEnd"/>
            <w:r w:rsidRPr="00F26487">
              <w:rPr>
                <w:rFonts w:ascii="Times New Roman"/>
                <w:lang w:val="ru-RU"/>
              </w:rPr>
              <w:t>.</w:t>
            </w:r>
          </w:p>
        </w:tc>
        <w:tc>
          <w:tcPr>
            <w:tcW w:w="1018" w:type="dxa"/>
            <w:vAlign w:val="center"/>
          </w:tcPr>
          <w:p w:rsidR="00F26487" w:rsidRPr="00F26487" w:rsidRDefault="00F26487" w:rsidP="00F26487">
            <w:pPr>
              <w:adjustRightInd/>
              <w:ind w:right="7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25</w:t>
            </w:r>
          </w:p>
        </w:tc>
        <w:tc>
          <w:tcPr>
            <w:tcW w:w="1090" w:type="dxa"/>
            <w:vAlign w:val="center"/>
          </w:tcPr>
          <w:p w:rsidR="00F26487" w:rsidRPr="00F26487" w:rsidRDefault="00F26487" w:rsidP="00F26487">
            <w:pPr>
              <w:adjustRightInd/>
              <w:ind w:right="1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26</w:t>
            </w:r>
          </w:p>
        </w:tc>
        <w:tc>
          <w:tcPr>
            <w:tcW w:w="1104" w:type="dxa"/>
            <w:vAlign w:val="center"/>
          </w:tcPr>
          <w:p w:rsidR="00F26487" w:rsidRPr="00F26487" w:rsidRDefault="00F26487" w:rsidP="00F26487">
            <w:pPr>
              <w:adjustRightInd/>
              <w:ind w:right="11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32</w:t>
            </w:r>
          </w:p>
        </w:tc>
        <w:tc>
          <w:tcPr>
            <w:tcW w:w="1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6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</w:rPr>
              <w:t>66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23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205</w:t>
            </w:r>
          </w:p>
        </w:tc>
      </w:tr>
      <w:tr w:rsidR="00F26487" w:rsidRPr="00F26487" w:rsidTr="00F26487">
        <w:trPr>
          <w:trHeight w:val="388"/>
        </w:trPr>
        <w:tc>
          <w:tcPr>
            <w:tcW w:w="706" w:type="dxa"/>
          </w:tcPr>
          <w:p w:rsidR="00F26487" w:rsidRPr="00F26487" w:rsidRDefault="00F26487" w:rsidP="00F26487">
            <w:pPr>
              <w:adjustRightInd/>
              <w:ind w:right="1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5.</w:t>
            </w:r>
          </w:p>
        </w:tc>
        <w:tc>
          <w:tcPr>
            <w:tcW w:w="3623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</w:rPr>
            </w:pPr>
            <w:proofErr w:type="spellStart"/>
            <w:r w:rsidRPr="00F26487">
              <w:rPr>
                <w:rFonts w:ascii="Times New Roman"/>
              </w:rPr>
              <w:t>Востребованность</w:t>
            </w:r>
            <w:proofErr w:type="spellEnd"/>
            <w:r w:rsidRPr="00F26487">
              <w:rPr>
                <w:rFonts w:ascii="Times New Roman"/>
              </w:rPr>
              <w:t>,</w:t>
            </w:r>
            <w:r w:rsidRPr="00F26487">
              <w:rPr>
                <w:rFonts w:ascii="Times New Roman"/>
                <w:spacing w:val="16"/>
              </w:rPr>
              <w:t xml:space="preserve"> </w:t>
            </w:r>
            <w:r w:rsidRPr="00F26487">
              <w:rPr>
                <w:rFonts w:ascii="Times New Roman"/>
                <w:spacing w:val="-10"/>
              </w:rPr>
              <w:t>%</w:t>
            </w:r>
          </w:p>
        </w:tc>
        <w:tc>
          <w:tcPr>
            <w:tcW w:w="1018" w:type="dxa"/>
            <w:vAlign w:val="center"/>
          </w:tcPr>
          <w:p w:rsidR="00F26487" w:rsidRPr="00F26487" w:rsidRDefault="00F26487" w:rsidP="00F26487">
            <w:pPr>
              <w:adjustRightInd/>
              <w:ind w:right="3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4"/>
              </w:rPr>
              <w:t>1,14</w:t>
            </w:r>
          </w:p>
        </w:tc>
        <w:tc>
          <w:tcPr>
            <w:tcW w:w="1090" w:type="dxa"/>
            <w:vAlign w:val="center"/>
          </w:tcPr>
          <w:p w:rsidR="00F26487" w:rsidRPr="00F26487" w:rsidRDefault="00F26487" w:rsidP="00F26487">
            <w:pPr>
              <w:adjustRightInd/>
              <w:ind w:right="3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4"/>
              </w:rPr>
              <w:t>1,11</w:t>
            </w:r>
          </w:p>
        </w:tc>
        <w:tc>
          <w:tcPr>
            <w:tcW w:w="1104" w:type="dxa"/>
            <w:vAlign w:val="center"/>
          </w:tcPr>
          <w:p w:rsidR="00F26487" w:rsidRPr="00F26487" w:rsidRDefault="00F26487" w:rsidP="00F26487">
            <w:pPr>
              <w:adjustRightInd/>
              <w:ind w:right="11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4"/>
              </w:rPr>
              <w:t>0,80</w:t>
            </w:r>
          </w:p>
        </w:tc>
        <w:tc>
          <w:tcPr>
            <w:tcW w:w="1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26487" w:rsidRPr="00F26487" w:rsidRDefault="00F26487" w:rsidP="00F26487">
            <w:pPr>
              <w:adjustRightInd/>
              <w:ind w:right="8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4"/>
              </w:rPr>
              <w:t>1,28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28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2,88</w:t>
            </w:r>
          </w:p>
        </w:tc>
      </w:tr>
      <w:tr w:rsidR="00F26487" w:rsidRPr="00F26487" w:rsidTr="00F26487">
        <w:trPr>
          <w:trHeight w:val="1151"/>
        </w:trPr>
        <w:tc>
          <w:tcPr>
            <w:tcW w:w="706" w:type="dxa"/>
          </w:tcPr>
          <w:p w:rsidR="00F26487" w:rsidRPr="00F26487" w:rsidRDefault="00F26487" w:rsidP="00F26487">
            <w:pPr>
              <w:adjustRightInd/>
              <w:jc w:val="center"/>
              <w:rPr>
                <w:rFonts w:ascii="Times New Roman"/>
              </w:rPr>
            </w:pPr>
          </w:p>
          <w:p w:rsidR="00F26487" w:rsidRPr="00F26487" w:rsidRDefault="00F26487" w:rsidP="00F26487">
            <w:pPr>
              <w:adjustRightInd/>
              <w:ind w:right="5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6.</w:t>
            </w:r>
          </w:p>
        </w:tc>
        <w:tc>
          <w:tcPr>
            <w:tcW w:w="3623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lang w:val="ru-RU"/>
              </w:rPr>
              <w:t>Сумма</w:t>
            </w:r>
            <w:r w:rsidRPr="00F26487">
              <w:rPr>
                <w:rFonts w:ascii="Times New Roman"/>
                <w:spacing w:val="48"/>
                <w:w w:val="15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налога,</w:t>
            </w:r>
            <w:r w:rsidRPr="00F26487">
              <w:rPr>
                <w:rFonts w:ascii="Times New Roman"/>
                <w:spacing w:val="49"/>
                <w:w w:val="15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приходящегося</w:t>
            </w:r>
            <w:r w:rsidRPr="00F26487">
              <w:rPr>
                <w:rFonts w:ascii="Times New Roman"/>
                <w:spacing w:val="60"/>
                <w:w w:val="15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на</w:t>
            </w:r>
            <w:r w:rsidRPr="00F26487">
              <w:rPr>
                <w:rFonts w:ascii="Times New Roman"/>
                <w:spacing w:val="66"/>
                <w:lang w:val="ru-RU"/>
              </w:rPr>
              <w:t xml:space="preserve"> </w:t>
            </w:r>
            <w:r w:rsidRPr="00F26487">
              <w:rPr>
                <w:rFonts w:ascii="Times New Roman"/>
                <w:spacing w:val="-10"/>
                <w:lang w:val="ru-RU"/>
              </w:rPr>
              <w:t>1</w:t>
            </w:r>
          </w:p>
          <w:p w:rsidR="00F26487" w:rsidRPr="00F26487" w:rsidRDefault="00F26487" w:rsidP="00F26487">
            <w:pPr>
              <w:tabs>
                <w:tab w:val="left" w:pos="3124"/>
                <w:tab w:val="left" w:pos="4250"/>
              </w:tabs>
              <w:adjustRightInd/>
              <w:ind w:right="94"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spacing w:val="-2"/>
                <w:lang w:val="ru-RU"/>
              </w:rPr>
              <w:t xml:space="preserve">Налогоплательщика </w:t>
            </w:r>
            <w:r w:rsidRPr="00F26487">
              <w:rPr>
                <w:rFonts w:ascii="Times New Roman"/>
                <w:spacing w:val="-4"/>
                <w:lang w:val="ru-RU"/>
              </w:rPr>
              <w:t>тыс.</w:t>
            </w:r>
            <w:r w:rsidRPr="00F26487">
              <w:rPr>
                <w:rFonts w:ascii="Times New Roman"/>
                <w:lang w:val="ru-RU"/>
              </w:rPr>
              <w:tab/>
            </w:r>
            <w:proofErr w:type="spellStart"/>
            <w:r w:rsidRPr="00F26487">
              <w:rPr>
                <w:rFonts w:ascii="Times New Roman"/>
                <w:spacing w:val="-10"/>
                <w:lang w:val="ru-RU"/>
              </w:rPr>
              <w:t>руб</w:t>
            </w:r>
            <w:proofErr w:type="spellEnd"/>
            <w:r w:rsidRPr="00F26487">
              <w:rPr>
                <w:rFonts w:ascii="Times New Roman"/>
                <w:spacing w:val="-10"/>
                <w:lang w:val="ru-RU"/>
              </w:rPr>
              <w:t xml:space="preserve"> </w:t>
            </w:r>
            <w:r w:rsidRPr="00F26487">
              <w:rPr>
                <w:rFonts w:ascii="Times New Roman"/>
                <w:spacing w:val="-2"/>
                <w:lang w:val="ru-RU"/>
              </w:rPr>
              <w:t>(</w:t>
            </w:r>
            <w:proofErr w:type="spellStart"/>
            <w:r w:rsidRPr="00F26487">
              <w:rPr>
                <w:rFonts w:ascii="Times New Roman"/>
                <w:spacing w:val="-2"/>
                <w:lang w:val="ru-RU"/>
              </w:rPr>
              <w:t>стр</w:t>
            </w:r>
            <w:proofErr w:type="spellEnd"/>
            <w:r w:rsidRPr="00F26487">
              <w:rPr>
                <w:rFonts w:ascii="Times New Roman"/>
                <w:spacing w:val="-2"/>
              </w:rPr>
              <w:t>l</w:t>
            </w:r>
            <w:r w:rsidRPr="00F26487">
              <w:rPr>
                <w:rFonts w:ascii="Times New Roman"/>
                <w:spacing w:val="-2"/>
                <w:lang w:val="ru-RU"/>
              </w:rPr>
              <w:t>/стр2)</w:t>
            </w:r>
            <w:r w:rsidRPr="00F26487">
              <w:rPr>
                <w:rFonts w:ascii="Times New Roman"/>
                <w:lang w:val="ru-RU"/>
              </w:rPr>
              <w:t xml:space="preserve"> </w:t>
            </w:r>
            <w:r w:rsidRPr="00F26487">
              <w:rPr>
                <w:rFonts w:ascii="Times New Roman"/>
                <w:spacing w:val="-2"/>
                <w:lang w:val="ru-RU"/>
              </w:rPr>
              <w:t>(</w:t>
            </w:r>
            <w:proofErr w:type="spellStart"/>
            <w:r w:rsidRPr="00F26487">
              <w:rPr>
                <w:rFonts w:ascii="Times New Roman"/>
                <w:spacing w:val="-2"/>
                <w:lang w:val="ru-RU"/>
              </w:rPr>
              <w:t>Рбаз</w:t>
            </w:r>
            <w:proofErr w:type="spellEnd"/>
            <w:r w:rsidRPr="00F26487">
              <w:rPr>
                <w:rFonts w:ascii="Times New Roman"/>
                <w:spacing w:val="-2"/>
                <w:lang w:val="ru-RU"/>
              </w:rPr>
              <w:t>)</w:t>
            </w:r>
          </w:p>
        </w:tc>
        <w:tc>
          <w:tcPr>
            <w:tcW w:w="1018" w:type="dxa"/>
            <w:vAlign w:val="center"/>
          </w:tcPr>
          <w:p w:rsidR="00F26487" w:rsidRPr="00F26487" w:rsidRDefault="00F26487" w:rsidP="00F26487">
            <w:pPr>
              <w:adjustRightInd/>
              <w:ind w:right="14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0,5</w:t>
            </w:r>
          </w:p>
        </w:tc>
        <w:tc>
          <w:tcPr>
            <w:tcW w:w="1090" w:type="dxa"/>
            <w:vAlign w:val="center"/>
          </w:tcPr>
          <w:p w:rsidR="00F26487" w:rsidRPr="00F26487" w:rsidRDefault="00F26487" w:rsidP="00F26487">
            <w:pPr>
              <w:adjustRightInd/>
              <w:ind w:right="14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0,5</w:t>
            </w:r>
          </w:p>
        </w:tc>
        <w:tc>
          <w:tcPr>
            <w:tcW w:w="1104" w:type="dxa"/>
            <w:vAlign w:val="center"/>
          </w:tcPr>
          <w:p w:rsidR="00F26487" w:rsidRPr="00F26487" w:rsidRDefault="00F26487" w:rsidP="00F26487">
            <w:pPr>
              <w:adjustRightInd/>
              <w:ind w:right="22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0,7</w:t>
            </w:r>
          </w:p>
        </w:tc>
        <w:tc>
          <w:tcPr>
            <w:tcW w:w="1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13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  <w:spacing w:val="-5"/>
              </w:rPr>
              <w:t>1,37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38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1,81</w:t>
            </w:r>
          </w:p>
        </w:tc>
      </w:tr>
      <w:tr w:rsidR="00F26487" w:rsidRPr="00F26487" w:rsidTr="00F26487">
        <w:trPr>
          <w:trHeight w:val="983"/>
        </w:trPr>
        <w:tc>
          <w:tcPr>
            <w:tcW w:w="706" w:type="dxa"/>
          </w:tcPr>
          <w:p w:rsidR="00F26487" w:rsidRPr="00F26487" w:rsidRDefault="00F26487" w:rsidP="00F26487">
            <w:pPr>
              <w:adjustRightInd/>
              <w:ind w:right="1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7.</w:t>
            </w:r>
          </w:p>
        </w:tc>
        <w:tc>
          <w:tcPr>
            <w:tcW w:w="3623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spacing w:val="-2"/>
                <w:lang w:val="ru-RU"/>
              </w:rPr>
              <w:t>Дополнительный</w:t>
            </w:r>
            <w:r w:rsidRPr="00F26487">
              <w:rPr>
                <w:rFonts w:ascii="Times New Roman"/>
                <w:lang w:val="ru-RU"/>
              </w:rPr>
              <w:t xml:space="preserve"> </w:t>
            </w:r>
            <w:r w:rsidRPr="00F26487">
              <w:rPr>
                <w:rFonts w:ascii="Times New Roman"/>
                <w:spacing w:val="-2"/>
                <w:lang w:val="ru-RU"/>
              </w:rPr>
              <w:t xml:space="preserve">доход </w:t>
            </w:r>
            <w:r w:rsidRPr="00F26487">
              <w:rPr>
                <w:rFonts w:ascii="Times New Roman"/>
                <w:spacing w:val="-5"/>
                <w:lang w:val="ru-RU"/>
              </w:rPr>
              <w:t xml:space="preserve">на </w:t>
            </w:r>
            <w:r w:rsidRPr="00F26487">
              <w:rPr>
                <w:rFonts w:ascii="Times New Roman"/>
                <w:spacing w:val="-10"/>
                <w:lang w:val="ru-RU"/>
              </w:rPr>
              <w:t>1</w:t>
            </w:r>
          </w:p>
          <w:p w:rsidR="00F26487" w:rsidRPr="00F26487" w:rsidRDefault="00F26487" w:rsidP="00F26487">
            <w:pPr>
              <w:adjustRightInd/>
              <w:ind w:right="109"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spacing w:val="-2"/>
                <w:lang w:val="ru-RU"/>
              </w:rPr>
              <w:t xml:space="preserve">налогоплательщика, </w:t>
            </w:r>
            <w:proofErr w:type="spellStart"/>
            <w:r w:rsidRPr="00F26487">
              <w:rPr>
                <w:rFonts w:ascii="Times New Roman"/>
                <w:spacing w:val="-4"/>
                <w:lang w:val="ru-RU"/>
              </w:rPr>
              <w:t>тыс.рублей</w:t>
            </w:r>
            <w:proofErr w:type="spellEnd"/>
            <w:r w:rsidRPr="00F26487">
              <w:rPr>
                <w:rFonts w:ascii="Times New Roman"/>
                <w:spacing w:val="-4"/>
                <w:lang w:val="ru-RU"/>
              </w:rPr>
              <w:t xml:space="preserve"> </w:t>
            </w:r>
            <w:r w:rsidRPr="00F26487">
              <w:rPr>
                <w:rFonts w:ascii="Times New Roman"/>
                <w:spacing w:val="-2"/>
                <w:lang w:val="ru-RU"/>
              </w:rPr>
              <w:t>(стр.4/стр.3)</w:t>
            </w:r>
            <w:r w:rsidRPr="00F26487">
              <w:rPr>
                <w:rFonts w:ascii="Times New Roman"/>
                <w:lang w:val="ru-RU"/>
              </w:rPr>
              <w:t xml:space="preserve"> </w:t>
            </w:r>
            <w:r w:rsidRPr="00F26487">
              <w:rPr>
                <w:rFonts w:ascii="Times New Roman"/>
                <w:spacing w:val="-2"/>
                <w:lang w:val="ru-RU"/>
              </w:rPr>
              <w:t>(</w:t>
            </w:r>
            <w:proofErr w:type="spellStart"/>
            <w:r w:rsidRPr="00F26487">
              <w:rPr>
                <w:rFonts w:ascii="Times New Roman"/>
                <w:spacing w:val="-2"/>
                <w:lang w:val="ru-RU"/>
              </w:rPr>
              <w:t>Рл</w:t>
            </w:r>
            <w:proofErr w:type="spellEnd"/>
            <w:r w:rsidRPr="00F26487">
              <w:rPr>
                <w:rFonts w:ascii="Times New Roman"/>
                <w:spacing w:val="-2"/>
                <w:lang w:val="ru-RU"/>
              </w:rPr>
              <w:t>)</w:t>
            </w:r>
          </w:p>
        </w:tc>
        <w:tc>
          <w:tcPr>
            <w:tcW w:w="1018" w:type="dxa"/>
            <w:vAlign w:val="center"/>
          </w:tcPr>
          <w:p w:rsidR="00F26487" w:rsidRPr="00F26487" w:rsidRDefault="00F26487" w:rsidP="00F26487">
            <w:pPr>
              <w:adjustRightInd/>
              <w:ind w:right="18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0,3</w:t>
            </w:r>
          </w:p>
        </w:tc>
        <w:tc>
          <w:tcPr>
            <w:tcW w:w="1090" w:type="dxa"/>
            <w:vAlign w:val="center"/>
          </w:tcPr>
          <w:p w:rsidR="00F26487" w:rsidRPr="00F26487" w:rsidRDefault="00F26487" w:rsidP="00F26487">
            <w:pPr>
              <w:adjustRightInd/>
              <w:ind w:right="20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0,3</w:t>
            </w:r>
          </w:p>
        </w:tc>
        <w:tc>
          <w:tcPr>
            <w:tcW w:w="1104" w:type="dxa"/>
            <w:vAlign w:val="center"/>
          </w:tcPr>
          <w:p w:rsidR="00F26487" w:rsidRPr="00F26487" w:rsidRDefault="00F26487" w:rsidP="00F26487">
            <w:pPr>
              <w:adjustRightInd/>
              <w:ind w:right="22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0,4</w:t>
            </w:r>
          </w:p>
        </w:tc>
        <w:tc>
          <w:tcPr>
            <w:tcW w:w="1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26487" w:rsidRPr="00F26487" w:rsidRDefault="00F26487" w:rsidP="00F26487">
            <w:pPr>
              <w:adjustRightInd/>
              <w:ind w:right="10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0,5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34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0,7</w:t>
            </w:r>
          </w:p>
        </w:tc>
      </w:tr>
    </w:tbl>
    <w:bookmarkEnd w:id="1"/>
    <w:p w:rsidR="00F26487" w:rsidRPr="00F26487" w:rsidRDefault="00F26487" w:rsidP="00F26487">
      <w:pPr>
        <w:adjustRightInd/>
        <w:ind w:right="451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Анализ численности плательщиков, воспользовавшихся</w:t>
      </w:r>
      <w:r w:rsidRPr="00F26487">
        <w:rPr>
          <w:rFonts w:eastAsia="Calibri"/>
          <w:spacing w:val="-3"/>
          <w:lang w:eastAsia="en-US"/>
        </w:rPr>
        <w:t xml:space="preserve"> </w:t>
      </w:r>
      <w:r w:rsidRPr="00F26487">
        <w:rPr>
          <w:rFonts w:eastAsia="Calibri"/>
          <w:lang w:eastAsia="en-US"/>
        </w:rPr>
        <w:t>правом на льготы по</w:t>
      </w:r>
      <w:r w:rsidRPr="00F26487">
        <w:rPr>
          <w:rFonts w:eastAsia="Calibri"/>
          <w:spacing w:val="-17"/>
          <w:lang w:eastAsia="en-US"/>
        </w:rPr>
        <w:t xml:space="preserve"> </w:t>
      </w:r>
      <w:r w:rsidRPr="00F26487">
        <w:rPr>
          <w:rFonts w:eastAsia="Calibri"/>
          <w:lang w:eastAsia="en-US"/>
        </w:rPr>
        <w:t>земельному налогу,</w:t>
      </w:r>
      <w:r w:rsidRPr="00F26487">
        <w:rPr>
          <w:rFonts w:eastAsia="Calibri"/>
          <w:spacing w:val="-1"/>
          <w:lang w:eastAsia="en-US"/>
        </w:rPr>
        <w:t xml:space="preserve"> </w:t>
      </w:r>
      <w:r w:rsidRPr="00F26487">
        <w:rPr>
          <w:rFonts w:eastAsia="Calibri"/>
          <w:lang w:eastAsia="en-US"/>
        </w:rPr>
        <w:t>за</w:t>
      </w:r>
      <w:r w:rsidRPr="00F26487">
        <w:rPr>
          <w:rFonts w:eastAsia="Calibri"/>
          <w:spacing w:val="-17"/>
          <w:lang w:eastAsia="en-US"/>
        </w:rPr>
        <w:t xml:space="preserve"> </w:t>
      </w:r>
      <w:r w:rsidRPr="00F26487">
        <w:rPr>
          <w:rFonts w:eastAsia="Calibri"/>
          <w:lang w:eastAsia="en-US"/>
        </w:rPr>
        <w:t>5-летний</w:t>
      </w:r>
      <w:r w:rsidRPr="00F26487">
        <w:rPr>
          <w:rFonts w:eastAsia="Calibri"/>
          <w:spacing w:val="-4"/>
          <w:lang w:eastAsia="en-US"/>
        </w:rPr>
        <w:t xml:space="preserve"> </w:t>
      </w:r>
      <w:r w:rsidRPr="00F26487">
        <w:rPr>
          <w:rFonts w:eastAsia="Calibri"/>
          <w:lang w:eastAsia="en-US"/>
        </w:rPr>
        <w:t>период</w:t>
      </w:r>
      <w:r w:rsidRPr="00F26487">
        <w:rPr>
          <w:rFonts w:eastAsia="Calibri"/>
          <w:spacing w:val="-7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показал,</w:t>
      </w:r>
      <w:r w:rsidRPr="00F26487">
        <w:rPr>
          <w:rFonts w:eastAsia="Calibri"/>
          <w:spacing w:val="-4"/>
          <w:lang w:eastAsia="en-US"/>
        </w:rPr>
        <w:t xml:space="preserve"> </w:t>
      </w:r>
      <w:r w:rsidRPr="00F26487">
        <w:rPr>
          <w:rFonts w:eastAsia="Calibri"/>
          <w:color w:val="0E0E0E"/>
          <w:lang w:eastAsia="en-US"/>
        </w:rPr>
        <w:t>что</w:t>
      </w:r>
      <w:r w:rsidRPr="00F26487">
        <w:rPr>
          <w:rFonts w:eastAsia="Calibri"/>
          <w:color w:val="0E0E0E"/>
          <w:spacing w:val="-16"/>
          <w:lang w:eastAsia="en-US"/>
        </w:rPr>
        <w:t xml:space="preserve"> </w:t>
      </w:r>
      <w:r w:rsidRPr="00F26487">
        <w:rPr>
          <w:rFonts w:eastAsia="Calibri"/>
          <w:lang w:eastAsia="en-US"/>
        </w:rPr>
        <w:t>востребованность</w:t>
      </w:r>
      <w:r w:rsidRPr="00F26487">
        <w:rPr>
          <w:rFonts w:eastAsia="Calibri"/>
          <w:spacing w:val="-16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льготы </w:t>
      </w:r>
      <w:r w:rsidRPr="00F26487">
        <w:rPr>
          <w:rFonts w:eastAsia="Calibri"/>
          <w:spacing w:val="-2"/>
          <w:lang w:eastAsia="en-US"/>
        </w:rPr>
        <w:t>повысилась.</w:t>
      </w:r>
    </w:p>
    <w:p w:rsidR="00F26487" w:rsidRPr="00F26487" w:rsidRDefault="00F26487" w:rsidP="00F26487">
      <w:pPr>
        <w:adjustRightInd/>
        <w:ind w:right="475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Объем выпадающих доходов бюджета Большесальского сельского поселения в результате применения данной налоговой льготы по земельному налогу</w:t>
      </w:r>
      <w:r w:rsidRPr="00F26487">
        <w:rPr>
          <w:rFonts w:eastAsia="Calibri"/>
          <w:spacing w:val="-4"/>
          <w:lang w:eastAsia="en-US"/>
        </w:rPr>
        <w:t xml:space="preserve"> </w:t>
      </w:r>
      <w:r w:rsidRPr="00F26487">
        <w:rPr>
          <w:rFonts w:eastAsia="Calibri"/>
          <w:lang w:eastAsia="en-US"/>
        </w:rPr>
        <w:t>с</w:t>
      </w:r>
      <w:r w:rsidRPr="00F26487">
        <w:rPr>
          <w:rFonts w:eastAsia="Calibri"/>
          <w:spacing w:val="-10"/>
          <w:lang w:eastAsia="en-US"/>
        </w:rPr>
        <w:t xml:space="preserve"> </w:t>
      </w:r>
      <w:r w:rsidRPr="00F26487">
        <w:rPr>
          <w:rFonts w:eastAsia="Calibri"/>
          <w:lang w:eastAsia="en-US"/>
        </w:rPr>
        <w:t>физических лиц</w:t>
      </w:r>
      <w:r w:rsidRPr="00F26487">
        <w:rPr>
          <w:rFonts w:eastAsia="Calibri"/>
          <w:spacing w:val="-6"/>
          <w:lang w:eastAsia="en-US"/>
        </w:rPr>
        <w:t xml:space="preserve"> </w:t>
      </w:r>
      <w:r w:rsidRPr="00F26487">
        <w:rPr>
          <w:rFonts w:eastAsia="Calibri"/>
          <w:lang w:eastAsia="en-US"/>
        </w:rPr>
        <w:t>обеспечило снижение доли</w:t>
      </w:r>
      <w:r w:rsidRPr="00F26487">
        <w:rPr>
          <w:rFonts w:eastAsia="Calibri"/>
          <w:spacing w:val="-9"/>
          <w:lang w:eastAsia="en-US"/>
        </w:rPr>
        <w:t xml:space="preserve"> </w:t>
      </w:r>
      <w:r w:rsidRPr="00F26487">
        <w:rPr>
          <w:rFonts w:eastAsia="Calibri"/>
          <w:lang w:eastAsia="en-US"/>
        </w:rPr>
        <w:t>расходов органов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местного самоуправления на 205,0 тыс. рублей в 2025 году.</w:t>
      </w:r>
    </w:p>
    <w:p w:rsidR="00F26487" w:rsidRPr="00F26487" w:rsidRDefault="00F26487" w:rsidP="00F26487">
      <w:pPr>
        <w:adjustRightInd/>
        <w:ind w:right="466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Критерием</w:t>
      </w:r>
      <w:r w:rsidRPr="00F26487">
        <w:rPr>
          <w:rFonts w:eastAsia="Calibri"/>
          <w:spacing w:val="-3"/>
          <w:lang w:eastAsia="en-US"/>
        </w:rPr>
        <w:t xml:space="preserve"> </w:t>
      </w:r>
      <w:r w:rsidRPr="00F26487">
        <w:rPr>
          <w:rFonts w:eastAsia="Calibri"/>
          <w:lang w:eastAsia="en-US"/>
        </w:rPr>
        <w:t>результативности</w:t>
      </w:r>
      <w:r w:rsidRPr="00F26487">
        <w:rPr>
          <w:rFonts w:eastAsia="Calibri"/>
          <w:spacing w:val="-18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налогового расхода,</w:t>
      </w:r>
      <w:r w:rsidRPr="00F26487">
        <w:rPr>
          <w:rFonts w:eastAsia="Calibri"/>
          <w:spacing w:val="-8"/>
          <w:lang w:eastAsia="en-US"/>
        </w:rPr>
        <w:t xml:space="preserve"> </w:t>
      </w:r>
      <w:r w:rsidRPr="00F26487">
        <w:rPr>
          <w:rFonts w:eastAsia="Calibri"/>
          <w:lang w:eastAsia="en-US"/>
        </w:rPr>
        <w:t>в</w:t>
      </w:r>
      <w:r w:rsidRPr="00F26487">
        <w:rPr>
          <w:rFonts w:eastAsia="Calibri"/>
          <w:spacing w:val="-18"/>
          <w:lang w:eastAsia="en-US"/>
        </w:rPr>
        <w:t xml:space="preserve"> </w:t>
      </w:r>
      <w:r w:rsidRPr="00F26487">
        <w:rPr>
          <w:rFonts w:eastAsia="Calibri"/>
          <w:lang w:eastAsia="en-US"/>
        </w:rPr>
        <w:t>соответствии</w:t>
      </w:r>
      <w:r w:rsidRPr="00F26487">
        <w:rPr>
          <w:rFonts w:eastAsia="Calibri"/>
          <w:spacing w:val="-5"/>
          <w:lang w:eastAsia="en-US"/>
        </w:rPr>
        <w:t xml:space="preserve"> </w:t>
      </w:r>
      <w:r w:rsidRPr="00F26487">
        <w:rPr>
          <w:rFonts w:eastAsia="Calibri"/>
          <w:lang w:eastAsia="en-US"/>
        </w:rPr>
        <w:t>с</w:t>
      </w:r>
      <w:r w:rsidRPr="00F26487">
        <w:rPr>
          <w:rFonts w:eastAsia="Calibri"/>
          <w:spacing w:val="-16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целями социально-экономической политики Большесальского сельского поселения, направленными на снижение налогового бремени населения </w:t>
      </w:r>
      <w:r w:rsidRPr="00F26487">
        <w:rPr>
          <w:rFonts w:eastAsia="Calibri"/>
          <w:color w:val="0E0E0E"/>
          <w:lang w:eastAsia="en-US"/>
        </w:rPr>
        <w:t xml:space="preserve">и </w:t>
      </w:r>
      <w:r w:rsidRPr="00F26487">
        <w:rPr>
          <w:rFonts w:eastAsia="Calibri"/>
          <w:lang w:eastAsia="en-US"/>
        </w:rPr>
        <w:t>рост уровня и качества жизни граждан, является показатель повышения уровня доходов социально незащищенных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групп населения.</w:t>
      </w:r>
    </w:p>
    <w:p w:rsidR="00F26487" w:rsidRPr="00F26487" w:rsidRDefault="00F26487" w:rsidP="00F26487">
      <w:pPr>
        <w:adjustRightInd/>
        <w:ind w:right="480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В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результате применения налоговой льготы по земельному налогу одним физическим лицом, относящимся к категории социально незащищенного населения, получен дополнительный доход в среднем:</w:t>
      </w:r>
    </w:p>
    <w:p w:rsidR="00F26487" w:rsidRPr="00F26487" w:rsidRDefault="00F26487" w:rsidP="00F26487">
      <w:pPr>
        <w:adjustRightInd/>
        <w:ind w:right="457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color w:val="0C0C0C"/>
          <w:lang w:eastAsia="en-US"/>
        </w:rPr>
        <w:t xml:space="preserve">- за 2025 год – 0,7 </w:t>
      </w:r>
      <w:proofErr w:type="spellStart"/>
      <w:r w:rsidRPr="00F26487">
        <w:rPr>
          <w:rFonts w:eastAsia="Calibri"/>
          <w:color w:val="0C0C0C"/>
          <w:lang w:eastAsia="en-US"/>
        </w:rPr>
        <w:t>тыс.руб</w:t>
      </w:r>
      <w:proofErr w:type="spellEnd"/>
      <w:r w:rsidRPr="00F26487">
        <w:rPr>
          <w:rFonts w:eastAsia="Calibri"/>
          <w:color w:val="0C0C0C"/>
          <w:lang w:eastAsia="en-US"/>
        </w:rPr>
        <w:t xml:space="preserve">.; за 2024 год – 0,5 тыс. </w:t>
      </w:r>
      <w:proofErr w:type="spellStart"/>
      <w:r w:rsidRPr="00F26487">
        <w:rPr>
          <w:rFonts w:eastAsia="Calibri"/>
          <w:color w:val="0C0C0C"/>
          <w:lang w:eastAsia="en-US"/>
        </w:rPr>
        <w:t>руб</w:t>
      </w:r>
      <w:proofErr w:type="spellEnd"/>
      <w:r w:rsidRPr="00F26487">
        <w:rPr>
          <w:rFonts w:eastAsia="Calibri"/>
          <w:color w:val="0C0C0C"/>
          <w:lang w:eastAsia="en-US"/>
        </w:rPr>
        <w:t xml:space="preserve">, </w:t>
      </w:r>
      <w:r w:rsidRPr="00F26487">
        <w:rPr>
          <w:rFonts w:eastAsia="Calibri"/>
          <w:lang w:eastAsia="en-US"/>
        </w:rPr>
        <w:t xml:space="preserve">за 2023 год </w:t>
      </w:r>
      <w:r w:rsidRPr="00F26487">
        <w:rPr>
          <w:rFonts w:eastAsia="Calibri"/>
          <w:color w:val="111111"/>
          <w:w w:val="90"/>
          <w:lang w:eastAsia="en-US"/>
        </w:rPr>
        <w:t xml:space="preserve">— </w:t>
      </w:r>
      <w:r w:rsidRPr="00F26487">
        <w:rPr>
          <w:rFonts w:eastAsia="Calibri"/>
          <w:lang w:eastAsia="en-US"/>
        </w:rPr>
        <w:t>0,4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тыс. </w:t>
      </w:r>
      <w:proofErr w:type="spellStart"/>
      <w:r w:rsidRPr="00F26487">
        <w:rPr>
          <w:rFonts w:eastAsia="Calibri"/>
          <w:lang w:eastAsia="en-US"/>
        </w:rPr>
        <w:t>руб</w:t>
      </w:r>
      <w:proofErr w:type="spellEnd"/>
      <w:r w:rsidRPr="00F26487">
        <w:rPr>
          <w:rFonts w:eastAsia="Calibri"/>
          <w:lang w:eastAsia="en-US"/>
        </w:rPr>
        <w:t xml:space="preserve">, за 2022год - 0,3 тыс. руб.; за 2021 год - 0,3 </w:t>
      </w:r>
      <w:proofErr w:type="spellStart"/>
      <w:r w:rsidRPr="00F26487">
        <w:rPr>
          <w:rFonts w:eastAsia="Calibri"/>
          <w:lang w:eastAsia="en-US"/>
        </w:rPr>
        <w:t>тыс.руб</w:t>
      </w:r>
      <w:proofErr w:type="spellEnd"/>
      <w:r w:rsidRPr="00F26487">
        <w:rPr>
          <w:rFonts w:eastAsia="Calibri"/>
          <w:lang w:eastAsia="en-US"/>
        </w:rPr>
        <w:t>.</w:t>
      </w:r>
    </w:p>
    <w:p w:rsidR="00F26487" w:rsidRPr="00F26487" w:rsidRDefault="00F26487" w:rsidP="00F26487">
      <w:pPr>
        <w:adjustRightInd/>
        <w:ind w:right="503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Оценка вклада налогового расхода в изменение показателя достижения целей социально-экономической политики (</w:t>
      </w:r>
      <w:r w:rsidRPr="00F26487">
        <w:rPr>
          <w:rFonts w:eastAsia="Calibri"/>
          <w:lang w:val="en-US" w:eastAsia="en-US"/>
        </w:rPr>
        <w:t>I</w:t>
      </w:r>
      <w:r w:rsidRPr="00F26487">
        <w:rPr>
          <w:rFonts w:eastAsia="Calibri"/>
          <w:lang w:eastAsia="en-US"/>
        </w:rPr>
        <w:t>) равна:</w:t>
      </w:r>
    </w:p>
    <w:p w:rsidR="00F26487" w:rsidRPr="00F26487" w:rsidRDefault="00F26487" w:rsidP="00F26487">
      <w:pPr>
        <w:adjustRightInd/>
        <w:ind w:firstLine="540"/>
        <w:rPr>
          <w:rFonts w:eastAsia="Calibri"/>
          <w:lang w:eastAsia="en-US"/>
        </w:rPr>
      </w:pPr>
      <w:r w:rsidRPr="00F26487">
        <w:rPr>
          <w:rFonts w:eastAsia="Calibri"/>
          <w:lang w:val="en-US" w:eastAsia="en-US"/>
        </w:rPr>
        <w:lastRenderedPageBreak/>
        <w:t>I</w:t>
      </w:r>
      <w:r w:rsidRPr="00F26487">
        <w:rPr>
          <w:rFonts w:eastAsia="Calibri"/>
          <w:spacing w:val="-15"/>
          <w:lang w:val="en-US" w:eastAsia="en-US"/>
        </w:rPr>
        <w:t xml:space="preserve"> </w:t>
      </w:r>
      <w:r w:rsidRPr="00F26487">
        <w:rPr>
          <w:rFonts w:eastAsia="Calibri"/>
          <w:color w:val="0E0E0E"/>
          <w:lang w:val="en-US" w:eastAsia="en-US"/>
        </w:rPr>
        <w:t>=</w:t>
      </w:r>
      <w:r w:rsidRPr="00F26487">
        <w:rPr>
          <w:rFonts w:eastAsia="Calibri"/>
          <w:color w:val="0E0E0E"/>
          <w:spacing w:val="-8"/>
          <w:lang w:val="en-US" w:eastAsia="en-US"/>
        </w:rPr>
        <w:t xml:space="preserve"> </w:t>
      </w:r>
      <w:proofErr w:type="spellStart"/>
      <w:r w:rsidRPr="00F26487">
        <w:rPr>
          <w:rFonts w:eastAsia="Calibri"/>
          <w:lang w:val="en-US" w:eastAsia="en-US"/>
        </w:rPr>
        <w:t>Рл</w:t>
      </w:r>
      <w:proofErr w:type="spellEnd"/>
      <w:r w:rsidRPr="00F26487">
        <w:rPr>
          <w:rFonts w:eastAsia="Calibri"/>
          <w:spacing w:val="-5"/>
          <w:lang w:val="en-US" w:eastAsia="en-US"/>
        </w:rPr>
        <w:t xml:space="preserve"> </w:t>
      </w:r>
      <w:r w:rsidRPr="00F26487">
        <w:rPr>
          <w:rFonts w:eastAsia="Calibri"/>
          <w:w w:val="90"/>
          <w:lang w:val="en-US" w:eastAsia="en-US"/>
        </w:rPr>
        <w:t>—</w:t>
      </w:r>
      <w:r w:rsidRPr="00F26487">
        <w:rPr>
          <w:rFonts w:eastAsia="Calibri"/>
          <w:spacing w:val="-1"/>
          <w:lang w:val="en-US" w:eastAsia="en-US"/>
        </w:rPr>
        <w:t xml:space="preserve"> </w:t>
      </w:r>
      <w:proofErr w:type="spellStart"/>
      <w:r w:rsidRPr="00F26487">
        <w:rPr>
          <w:rFonts w:eastAsia="Calibri"/>
          <w:lang w:val="en-US" w:eastAsia="en-US"/>
        </w:rPr>
        <w:t>Рбаз</w:t>
      </w:r>
      <w:proofErr w:type="spellEnd"/>
      <w:r w:rsidRPr="00F26487">
        <w:rPr>
          <w:rFonts w:eastAsia="Calibri"/>
          <w:spacing w:val="-2"/>
          <w:lang w:val="en-US" w:eastAsia="en-US"/>
        </w:rPr>
        <w:t xml:space="preserve"> </w:t>
      </w:r>
      <w:r w:rsidRPr="00F26487">
        <w:rPr>
          <w:rFonts w:eastAsia="Calibri"/>
          <w:lang w:val="en-US" w:eastAsia="en-US"/>
        </w:rPr>
        <w:t>=</w:t>
      </w:r>
      <w:r w:rsidRPr="00F26487">
        <w:rPr>
          <w:rFonts w:eastAsia="Calibri"/>
          <w:spacing w:val="-11"/>
          <w:lang w:val="en-US" w:eastAsia="en-US"/>
        </w:rPr>
        <w:t xml:space="preserve"> </w:t>
      </w:r>
      <w:r w:rsidRPr="00F26487">
        <w:rPr>
          <w:rFonts w:eastAsia="Calibri"/>
          <w:lang w:eastAsia="en-US"/>
        </w:rPr>
        <w:t>0,7</w:t>
      </w:r>
      <w:r w:rsidRPr="00F26487">
        <w:rPr>
          <w:rFonts w:eastAsia="Calibri"/>
          <w:lang w:val="en-US" w:eastAsia="en-US"/>
        </w:rPr>
        <w:t>-1,</w:t>
      </w:r>
      <w:r w:rsidRPr="00F26487">
        <w:rPr>
          <w:rFonts w:eastAsia="Calibri"/>
          <w:lang w:eastAsia="en-US"/>
        </w:rPr>
        <w:t>81</w:t>
      </w:r>
      <w:r w:rsidRPr="00F26487">
        <w:rPr>
          <w:rFonts w:eastAsia="Calibri"/>
          <w:spacing w:val="1"/>
          <w:lang w:val="en-US" w:eastAsia="en-US"/>
        </w:rPr>
        <w:t xml:space="preserve"> </w:t>
      </w:r>
      <w:r w:rsidRPr="00F26487">
        <w:rPr>
          <w:rFonts w:eastAsia="Calibri"/>
          <w:color w:val="0E0E0E"/>
          <w:lang w:val="en-US" w:eastAsia="en-US"/>
        </w:rPr>
        <w:t>=</w:t>
      </w:r>
      <w:r w:rsidRPr="00F26487">
        <w:rPr>
          <w:rFonts w:eastAsia="Calibri"/>
          <w:color w:val="0E0E0E"/>
          <w:spacing w:val="-9"/>
          <w:lang w:val="en-US" w:eastAsia="en-US"/>
        </w:rPr>
        <w:t xml:space="preserve"> </w:t>
      </w:r>
      <w:r w:rsidRPr="00F26487">
        <w:rPr>
          <w:rFonts w:eastAsia="Calibri"/>
          <w:lang w:val="en-US" w:eastAsia="en-US"/>
        </w:rPr>
        <w:t>-</w:t>
      </w:r>
      <w:r w:rsidRPr="00F26487">
        <w:rPr>
          <w:rFonts w:eastAsia="Calibri"/>
          <w:spacing w:val="-4"/>
          <w:lang w:eastAsia="en-US"/>
        </w:rPr>
        <w:t>1,11</w:t>
      </w:r>
    </w:p>
    <w:p w:rsidR="00F26487" w:rsidRPr="00F26487" w:rsidRDefault="00F26487" w:rsidP="00F26487">
      <w:pPr>
        <w:numPr>
          <w:ilvl w:val="0"/>
          <w:numId w:val="16"/>
        </w:numPr>
        <w:tabs>
          <w:tab w:val="left" w:pos="709"/>
        </w:tabs>
        <w:adjustRightInd/>
        <w:ind w:left="0" w:right="2364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значение показателя</w:t>
      </w:r>
      <w:r w:rsidRPr="00F26487">
        <w:rPr>
          <w:rFonts w:eastAsia="Calibri"/>
          <w:spacing w:val="22"/>
          <w:lang w:eastAsia="en-US"/>
        </w:rPr>
        <w:t xml:space="preserve"> </w:t>
      </w:r>
      <w:r w:rsidRPr="00F26487">
        <w:rPr>
          <w:rFonts w:eastAsia="Calibri"/>
          <w:lang w:eastAsia="en-US"/>
        </w:rPr>
        <w:t>«Р»</w:t>
      </w:r>
      <w:r w:rsidRPr="00F26487">
        <w:rPr>
          <w:rFonts w:eastAsia="Calibri"/>
          <w:spacing w:val="-5"/>
          <w:lang w:eastAsia="en-US"/>
        </w:rPr>
        <w:t xml:space="preserve"> </w:t>
      </w:r>
      <w:r w:rsidRPr="00F26487">
        <w:rPr>
          <w:rFonts w:eastAsia="Calibri"/>
          <w:lang w:eastAsia="en-US"/>
        </w:rPr>
        <w:t>с учетом применения</w:t>
      </w:r>
      <w:r w:rsidRPr="00F26487">
        <w:rPr>
          <w:rFonts w:eastAsia="Calibri"/>
          <w:spacing w:val="17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льготы: </w:t>
      </w:r>
      <w:proofErr w:type="spellStart"/>
      <w:r w:rsidRPr="00F26487">
        <w:rPr>
          <w:rFonts w:eastAsia="Calibri"/>
          <w:lang w:eastAsia="en-US"/>
        </w:rPr>
        <w:t>Рл</w:t>
      </w:r>
      <w:proofErr w:type="spellEnd"/>
      <w:r w:rsidRPr="00F26487">
        <w:rPr>
          <w:rFonts w:eastAsia="Calibri"/>
          <w:lang w:eastAsia="en-US"/>
        </w:rPr>
        <w:t xml:space="preserve"> </w:t>
      </w:r>
      <w:r w:rsidRPr="00F26487">
        <w:rPr>
          <w:rFonts w:eastAsia="Calibri"/>
          <w:color w:val="131313"/>
          <w:lang w:eastAsia="en-US"/>
        </w:rPr>
        <w:t xml:space="preserve">= </w:t>
      </w:r>
      <w:r w:rsidRPr="00F26487">
        <w:rPr>
          <w:rFonts w:eastAsia="Calibri"/>
          <w:lang w:eastAsia="en-US"/>
        </w:rPr>
        <w:t>205/292 = 0,7</w:t>
      </w:r>
    </w:p>
    <w:p w:rsidR="00F26487" w:rsidRPr="00F26487" w:rsidRDefault="00F26487" w:rsidP="00F26487">
      <w:pPr>
        <w:numPr>
          <w:ilvl w:val="0"/>
          <w:numId w:val="16"/>
        </w:numPr>
        <w:tabs>
          <w:tab w:val="left" w:pos="709"/>
        </w:tabs>
        <w:adjustRightInd/>
        <w:ind w:left="0" w:right="2316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значение показателя</w:t>
      </w:r>
      <w:r w:rsidRPr="00F26487">
        <w:rPr>
          <w:rFonts w:eastAsia="Calibri"/>
          <w:spacing w:val="22"/>
          <w:lang w:eastAsia="en-US"/>
        </w:rPr>
        <w:t xml:space="preserve"> </w:t>
      </w:r>
      <w:r w:rsidRPr="00F26487">
        <w:rPr>
          <w:rFonts w:eastAsia="Calibri"/>
          <w:lang w:eastAsia="en-US"/>
        </w:rPr>
        <w:t>«Р»</w:t>
      </w:r>
      <w:r w:rsidRPr="00F26487">
        <w:rPr>
          <w:rFonts w:eastAsia="Calibri"/>
          <w:spacing w:val="-7"/>
          <w:lang w:eastAsia="en-US"/>
        </w:rPr>
        <w:t xml:space="preserve"> </w:t>
      </w:r>
      <w:r w:rsidRPr="00F26487">
        <w:rPr>
          <w:rFonts w:eastAsia="Calibri"/>
          <w:lang w:eastAsia="en-US"/>
        </w:rPr>
        <w:t>без</w:t>
      </w:r>
      <w:r w:rsidRPr="00F26487">
        <w:rPr>
          <w:rFonts w:eastAsia="Calibri"/>
          <w:spacing w:val="-1"/>
          <w:lang w:eastAsia="en-US"/>
        </w:rPr>
        <w:t xml:space="preserve"> </w:t>
      </w:r>
      <w:r w:rsidRPr="00F26487">
        <w:rPr>
          <w:rFonts w:eastAsia="Calibri"/>
          <w:lang w:eastAsia="en-US"/>
        </w:rPr>
        <w:t>учета</w:t>
      </w:r>
      <w:r w:rsidRPr="00F26487">
        <w:rPr>
          <w:rFonts w:eastAsia="Calibri"/>
          <w:spacing w:val="-4"/>
          <w:lang w:eastAsia="en-US"/>
        </w:rPr>
        <w:t xml:space="preserve"> </w:t>
      </w:r>
      <w:r w:rsidRPr="00F26487">
        <w:rPr>
          <w:rFonts w:eastAsia="Calibri"/>
          <w:lang w:eastAsia="en-US"/>
        </w:rPr>
        <w:t>применения</w:t>
      </w:r>
      <w:r w:rsidRPr="00F26487">
        <w:rPr>
          <w:rFonts w:eastAsia="Calibri"/>
          <w:spacing w:val="17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льготы: </w:t>
      </w:r>
      <w:proofErr w:type="spellStart"/>
      <w:r w:rsidRPr="00F26487">
        <w:rPr>
          <w:rFonts w:eastAsia="Calibri"/>
          <w:lang w:eastAsia="en-US"/>
        </w:rPr>
        <w:t>Рбаз</w:t>
      </w:r>
      <w:proofErr w:type="spellEnd"/>
      <w:r w:rsidRPr="00F26487">
        <w:rPr>
          <w:rFonts w:eastAsia="Calibri"/>
          <w:lang w:eastAsia="en-US"/>
        </w:rPr>
        <w:t xml:space="preserve"> = 18380/10149 = 1,81</w:t>
      </w:r>
    </w:p>
    <w:p w:rsidR="00F26487" w:rsidRPr="00F26487" w:rsidRDefault="00F26487" w:rsidP="00F26487">
      <w:pPr>
        <w:adjustRightInd/>
        <w:ind w:right="292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 xml:space="preserve">Оценка вклада налоговой льготы в изменение значения показателя </w:t>
      </w:r>
      <w:r w:rsidRPr="00F26487">
        <w:rPr>
          <w:rFonts w:eastAsia="Calibri"/>
          <w:position w:val="1"/>
          <w:lang w:eastAsia="en-US"/>
        </w:rPr>
        <w:t>достижения целей социально-экономической политики муниципального</w:t>
      </w:r>
      <w:r w:rsidRPr="00F26487">
        <w:rPr>
          <w:rFonts w:eastAsia="Calibri"/>
          <w:lang w:eastAsia="en-US"/>
        </w:rPr>
        <w:t xml:space="preserve"> образования Большесальское сельское поселение равна -1,11.</w:t>
      </w:r>
    </w:p>
    <w:p w:rsidR="00F26487" w:rsidRPr="00F26487" w:rsidRDefault="00F26487" w:rsidP="00F26487">
      <w:pPr>
        <w:adjustRightInd/>
        <w:ind w:right="290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Налоговые льготы по</w:t>
      </w:r>
      <w:r w:rsidRPr="00F26487">
        <w:rPr>
          <w:rFonts w:eastAsia="Calibri"/>
          <w:spacing w:val="-5"/>
          <w:lang w:eastAsia="en-US"/>
        </w:rPr>
        <w:t xml:space="preserve"> </w:t>
      </w:r>
      <w:r w:rsidRPr="00F26487">
        <w:rPr>
          <w:rFonts w:eastAsia="Calibri"/>
          <w:lang w:eastAsia="en-US"/>
        </w:rPr>
        <w:t>земельному налогу, предоставленные</w:t>
      </w:r>
      <w:r w:rsidRPr="00F26487">
        <w:rPr>
          <w:rFonts w:eastAsia="Calibri"/>
          <w:spacing w:val="-16"/>
          <w:lang w:eastAsia="en-US"/>
        </w:rPr>
        <w:t xml:space="preserve"> </w:t>
      </w:r>
      <w:r w:rsidRPr="00F26487">
        <w:rPr>
          <w:rFonts w:eastAsia="Calibri"/>
          <w:lang w:eastAsia="en-US"/>
        </w:rPr>
        <w:t>в</w:t>
      </w:r>
      <w:r w:rsidRPr="00F26487">
        <w:rPr>
          <w:rFonts w:eastAsia="Calibri"/>
          <w:spacing w:val="-14"/>
          <w:lang w:eastAsia="en-US"/>
        </w:rPr>
        <w:t xml:space="preserve"> </w:t>
      </w:r>
      <w:r w:rsidRPr="00F26487">
        <w:rPr>
          <w:rFonts w:eastAsia="Calibri"/>
          <w:lang w:eastAsia="en-US"/>
        </w:rPr>
        <w:t>виде</w:t>
      </w:r>
      <w:r w:rsidRPr="00F26487">
        <w:rPr>
          <w:rFonts w:eastAsia="Calibri"/>
          <w:spacing w:val="-10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полного </w:t>
      </w:r>
      <w:r w:rsidRPr="00F26487">
        <w:rPr>
          <w:rFonts w:eastAsia="Calibri"/>
          <w:position w:val="1"/>
          <w:lang w:eastAsia="en-US"/>
        </w:rPr>
        <w:t xml:space="preserve">освобождения от уплаты налога отдельным категориям налогоплательщиков, </w:t>
      </w:r>
      <w:r w:rsidRPr="00F26487">
        <w:rPr>
          <w:rFonts w:eastAsia="Calibri"/>
          <w:lang w:eastAsia="en-US"/>
        </w:rPr>
        <w:t>относящимся к социально незащищенным группам населения, не носят экономического</w:t>
      </w:r>
      <w:r w:rsidRPr="00F26487">
        <w:rPr>
          <w:rFonts w:eastAsia="Calibri"/>
          <w:spacing w:val="-8"/>
          <w:lang w:eastAsia="en-US"/>
        </w:rPr>
        <w:t xml:space="preserve"> </w:t>
      </w:r>
      <w:r w:rsidRPr="00F26487">
        <w:rPr>
          <w:rFonts w:eastAsia="Calibri"/>
          <w:lang w:eastAsia="en-US"/>
        </w:rPr>
        <w:t>характера и</w:t>
      </w:r>
      <w:r w:rsidRPr="00F26487">
        <w:rPr>
          <w:rFonts w:eastAsia="Calibri"/>
          <w:spacing w:val="-3"/>
          <w:lang w:eastAsia="en-US"/>
        </w:rPr>
        <w:t xml:space="preserve"> </w:t>
      </w:r>
      <w:r w:rsidRPr="00F26487">
        <w:rPr>
          <w:rFonts w:eastAsia="Calibri"/>
          <w:lang w:eastAsia="en-US"/>
        </w:rPr>
        <w:t>не оказывают большого отрицательного</w:t>
      </w:r>
      <w:r w:rsidRPr="00F26487">
        <w:rPr>
          <w:rFonts w:eastAsia="Calibri"/>
          <w:spacing w:val="-4"/>
          <w:lang w:eastAsia="en-US"/>
        </w:rPr>
        <w:t xml:space="preserve"> </w:t>
      </w:r>
      <w:r w:rsidRPr="00F26487">
        <w:rPr>
          <w:rFonts w:eastAsia="Calibri"/>
          <w:lang w:eastAsia="en-US"/>
        </w:rPr>
        <w:t>влияния на показатели достижения целей социально-экономической политики Большесальского сельского поселения, их эффективность и результативность определяется социальной значимостью.</w:t>
      </w:r>
    </w:p>
    <w:p w:rsidR="00F26487" w:rsidRPr="00F26487" w:rsidRDefault="00F26487" w:rsidP="00F26487">
      <w:pPr>
        <w:adjustRightInd/>
        <w:ind w:right="333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С</w:t>
      </w:r>
      <w:r w:rsidRPr="00F26487">
        <w:rPr>
          <w:rFonts w:eastAsia="Calibri"/>
          <w:spacing w:val="-8"/>
          <w:lang w:eastAsia="en-US"/>
        </w:rPr>
        <w:t xml:space="preserve"> </w:t>
      </w:r>
      <w:r w:rsidRPr="00F26487">
        <w:rPr>
          <w:rFonts w:eastAsia="Calibri"/>
          <w:lang w:eastAsia="en-US"/>
        </w:rPr>
        <w:t>целью оценки бюджетной эффективности налогового расхода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применен метод сравнительного анализа результативности предоставления налоговых льгот и результативности применения альтернативных</w:t>
      </w:r>
      <w:r w:rsidRPr="00F26487">
        <w:rPr>
          <w:rFonts w:eastAsia="Calibri"/>
          <w:spacing w:val="-1"/>
          <w:lang w:eastAsia="en-US"/>
        </w:rPr>
        <w:t xml:space="preserve"> </w:t>
      </w:r>
      <w:r w:rsidRPr="00F26487">
        <w:rPr>
          <w:rFonts w:eastAsia="Calibri"/>
          <w:lang w:eastAsia="en-US"/>
        </w:rPr>
        <w:t>механизмов достижения целей экономической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политики муниципального образования.</w:t>
      </w:r>
    </w:p>
    <w:p w:rsidR="00F26487" w:rsidRPr="00F26487" w:rsidRDefault="00F26487" w:rsidP="00F26487">
      <w:pPr>
        <w:adjustRightInd/>
        <w:ind w:right="305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В связи с тем, что при предоставлении налоговых льгот по земельному налогу социально незащищенным группам населения Большесальского сельского поселения альтернативные механизмы достижения целей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отсутствуют, бюджетная эффективность налогового</w:t>
      </w:r>
      <w:r w:rsidRPr="00F26487">
        <w:rPr>
          <w:rFonts w:eastAsia="Calibri"/>
          <w:spacing w:val="-7"/>
          <w:lang w:eastAsia="en-US"/>
        </w:rPr>
        <w:t xml:space="preserve"> </w:t>
      </w:r>
      <w:r w:rsidRPr="00F26487">
        <w:rPr>
          <w:rFonts w:eastAsia="Calibri"/>
          <w:lang w:eastAsia="en-US"/>
        </w:rPr>
        <w:t>расхода</w:t>
      </w:r>
      <w:r w:rsidRPr="00F26487">
        <w:rPr>
          <w:rFonts w:eastAsia="Calibri"/>
          <w:spacing w:val="-8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(коэффициент бюджетной эффективности - </w:t>
      </w:r>
      <w:proofErr w:type="spellStart"/>
      <w:r w:rsidRPr="00F26487">
        <w:rPr>
          <w:rFonts w:eastAsia="Calibri"/>
          <w:lang w:eastAsia="en-US"/>
        </w:rPr>
        <w:t>Кбэф</w:t>
      </w:r>
      <w:proofErr w:type="spellEnd"/>
      <w:r w:rsidRPr="00F26487">
        <w:rPr>
          <w:rFonts w:eastAsia="Calibri"/>
          <w:lang w:eastAsia="en-US"/>
        </w:rPr>
        <w:t>) рассчитывается по формуле:</w:t>
      </w:r>
    </w:p>
    <w:p w:rsidR="00F26487" w:rsidRPr="00F26487" w:rsidRDefault="00F26487" w:rsidP="00F26487">
      <w:pPr>
        <w:adjustRightInd/>
        <w:ind w:right="305" w:firstLine="540"/>
        <w:jc w:val="center"/>
        <w:rPr>
          <w:rFonts w:eastAsia="Calibri"/>
          <w:lang w:eastAsia="en-US"/>
        </w:rPr>
      </w:pPr>
      <w:proofErr w:type="spellStart"/>
      <w:r w:rsidRPr="00F26487">
        <w:rPr>
          <w:rFonts w:eastAsia="Calibri"/>
          <w:lang w:eastAsia="en-US"/>
        </w:rPr>
        <w:t>Кбэф</w:t>
      </w:r>
      <w:proofErr w:type="spellEnd"/>
      <w:r w:rsidRPr="00F26487">
        <w:rPr>
          <w:rFonts w:eastAsia="Calibri"/>
          <w:lang w:eastAsia="en-US"/>
        </w:rPr>
        <w:t xml:space="preserve"> = НП/ПБ = 23588/382 = 61,7</w:t>
      </w:r>
    </w:p>
    <w:p w:rsidR="00F26487" w:rsidRPr="00F26487" w:rsidRDefault="00F26487" w:rsidP="00F26487">
      <w:pPr>
        <w:adjustRightInd/>
        <w:ind w:right="305" w:firstLine="540"/>
        <w:jc w:val="both"/>
        <w:rPr>
          <w:rFonts w:eastAsia="Calibri"/>
          <w:bCs/>
          <w:lang w:eastAsia="en-US"/>
        </w:rPr>
      </w:pPr>
      <w:r w:rsidRPr="00F26487">
        <w:rPr>
          <w:rFonts w:eastAsia="Calibri"/>
          <w:bCs/>
          <w:lang w:eastAsia="en-US"/>
        </w:rPr>
        <w:t>где:</w:t>
      </w:r>
    </w:p>
    <w:p w:rsidR="00F26487" w:rsidRPr="00F26487" w:rsidRDefault="00F26487" w:rsidP="00F26487">
      <w:pPr>
        <w:adjustRightInd/>
        <w:ind w:right="305" w:firstLine="540"/>
        <w:jc w:val="both"/>
        <w:rPr>
          <w:rFonts w:eastAsia="Calibri"/>
          <w:bCs/>
          <w:lang w:eastAsia="en-US"/>
        </w:rPr>
      </w:pPr>
      <w:r w:rsidRPr="00F26487">
        <w:rPr>
          <w:rFonts w:eastAsia="Calibri"/>
          <w:bCs/>
          <w:lang w:eastAsia="en-US"/>
        </w:rPr>
        <w:t>НП - объем прироста налоговых поступлений в бюджет сельского поселения;</w:t>
      </w:r>
    </w:p>
    <w:p w:rsidR="00F26487" w:rsidRPr="00F26487" w:rsidRDefault="00F26487" w:rsidP="00F26487">
      <w:pPr>
        <w:adjustRightInd/>
        <w:ind w:right="305" w:firstLine="540"/>
        <w:jc w:val="both"/>
        <w:rPr>
          <w:rFonts w:eastAsia="Calibri"/>
          <w:bCs/>
          <w:lang w:eastAsia="en-US"/>
        </w:rPr>
      </w:pPr>
      <w:r w:rsidRPr="00F26487">
        <w:rPr>
          <w:rFonts w:eastAsia="Calibri"/>
          <w:bCs/>
          <w:lang w:eastAsia="en-US"/>
        </w:rPr>
        <w:t>ПБ - сумма потерь бюджета сельского поселения от предоставления налоговых льгот.</w:t>
      </w:r>
    </w:p>
    <w:p w:rsidR="00F26487" w:rsidRPr="00F26487" w:rsidRDefault="00F26487" w:rsidP="00F26487">
      <w:pPr>
        <w:adjustRightInd/>
        <w:ind w:right="305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 xml:space="preserve">Показатель бюджетной эффективности </w:t>
      </w:r>
      <w:proofErr w:type="spellStart"/>
      <w:r w:rsidRPr="00F26487">
        <w:rPr>
          <w:rFonts w:eastAsia="Calibri"/>
          <w:lang w:eastAsia="en-US"/>
        </w:rPr>
        <w:t>Кбэф</w:t>
      </w:r>
      <w:proofErr w:type="spellEnd"/>
      <w:r w:rsidRPr="00F26487">
        <w:rPr>
          <w:rFonts w:eastAsia="Calibri"/>
          <w:lang w:eastAsia="en-US"/>
        </w:rPr>
        <w:t xml:space="preserve"> принимает положительное значение, которое равно 61,7, следовательно, налоговый расход за 2025 год является эффективным.</w:t>
      </w:r>
    </w:p>
    <w:p w:rsidR="00F26487" w:rsidRPr="00F26487" w:rsidRDefault="00F26487" w:rsidP="00F26487">
      <w:pPr>
        <w:adjustRightInd/>
        <w:ind w:right="305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Учитывая, что предоставление налоговых льгот (налоговых расходов) направлено на повышение уровня жизни населения, социальная эффективность этих налоговых льгот положительная.</w:t>
      </w:r>
    </w:p>
    <w:p w:rsidR="00F26487" w:rsidRPr="00F26487" w:rsidRDefault="00F26487" w:rsidP="00F26487">
      <w:pPr>
        <w:adjustRightInd/>
        <w:ind w:right="341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Таким образом, налоговые льготы (налоговые расходы), предоставляемые отдельным категориям, в виде полного освобождения от уплаты земельного налога признаются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эффективными и не требующими отмены.</w:t>
      </w:r>
    </w:p>
    <w:p w:rsidR="00F26487" w:rsidRPr="00F26487" w:rsidRDefault="00F26487" w:rsidP="00F26487">
      <w:pPr>
        <w:adjustRightInd/>
        <w:ind w:firstLine="540"/>
        <w:jc w:val="center"/>
        <w:rPr>
          <w:rFonts w:eastAsia="Calibri"/>
          <w:lang w:eastAsia="en-US"/>
        </w:rPr>
      </w:pPr>
    </w:p>
    <w:p w:rsidR="00F26487" w:rsidRPr="00F26487" w:rsidRDefault="00F26487" w:rsidP="00F26487">
      <w:pPr>
        <w:tabs>
          <w:tab w:val="left" w:pos="851"/>
        </w:tabs>
        <w:adjustRightInd/>
        <w:ind w:left="142" w:right="146"/>
        <w:jc w:val="center"/>
        <w:outlineLvl w:val="0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2. </w:t>
      </w:r>
      <w:r w:rsidRPr="00F26487">
        <w:rPr>
          <w:rFonts w:eastAsia="Calibri"/>
          <w:b/>
          <w:bCs/>
          <w:lang w:eastAsia="en-US"/>
        </w:rPr>
        <w:t>Оценка</w:t>
      </w:r>
      <w:r w:rsidRPr="00F26487">
        <w:rPr>
          <w:rFonts w:eastAsia="Calibri"/>
          <w:b/>
          <w:bCs/>
          <w:spacing w:val="-5"/>
          <w:lang w:eastAsia="en-US"/>
        </w:rPr>
        <w:t xml:space="preserve"> </w:t>
      </w:r>
      <w:r w:rsidRPr="00F26487">
        <w:rPr>
          <w:rFonts w:eastAsia="Calibri"/>
          <w:b/>
          <w:bCs/>
          <w:lang w:eastAsia="en-US"/>
        </w:rPr>
        <w:t>применения</w:t>
      </w:r>
      <w:r w:rsidRPr="00F26487">
        <w:rPr>
          <w:rFonts w:eastAsia="Calibri"/>
          <w:b/>
          <w:bCs/>
          <w:spacing w:val="11"/>
          <w:lang w:eastAsia="en-US"/>
        </w:rPr>
        <w:t xml:space="preserve"> </w:t>
      </w:r>
      <w:r w:rsidRPr="00F26487">
        <w:rPr>
          <w:rFonts w:eastAsia="Calibri"/>
          <w:b/>
          <w:bCs/>
          <w:lang w:eastAsia="en-US"/>
        </w:rPr>
        <w:t>социальных</w:t>
      </w:r>
      <w:r w:rsidRPr="00F26487">
        <w:rPr>
          <w:rFonts w:eastAsia="Calibri"/>
          <w:b/>
          <w:bCs/>
          <w:spacing w:val="-1"/>
          <w:lang w:eastAsia="en-US"/>
        </w:rPr>
        <w:t xml:space="preserve"> </w:t>
      </w:r>
      <w:r w:rsidRPr="00F26487">
        <w:rPr>
          <w:rFonts w:eastAsia="Calibri"/>
          <w:b/>
          <w:bCs/>
          <w:lang w:eastAsia="en-US"/>
        </w:rPr>
        <w:t>налоговых расходов бюджета Большесальского</w:t>
      </w:r>
      <w:r>
        <w:rPr>
          <w:rFonts w:eastAsia="Calibri"/>
          <w:b/>
          <w:bCs/>
          <w:lang w:eastAsia="en-US"/>
        </w:rPr>
        <w:t xml:space="preserve"> </w:t>
      </w:r>
      <w:r w:rsidRPr="00F26487">
        <w:rPr>
          <w:rFonts w:eastAsia="Calibri"/>
          <w:b/>
          <w:bCs/>
          <w:lang w:eastAsia="en-US"/>
        </w:rPr>
        <w:t>сельского поселения</w:t>
      </w:r>
    </w:p>
    <w:p w:rsidR="00F26487" w:rsidRPr="00F26487" w:rsidRDefault="00F26487" w:rsidP="00F26487">
      <w:pPr>
        <w:adjustRightInd/>
        <w:ind w:right="357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color w:val="0E0E0E"/>
          <w:lang w:eastAsia="en-US"/>
        </w:rPr>
        <w:t xml:space="preserve">Учитывая, </w:t>
      </w:r>
      <w:r w:rsidRPr="00F26487">
        <w:rPr>
          <w:rFonts w:eastAsia="Calibri"/>
          <w:color w:val="151515"/>
          <w:lang w:eastAsia="en-US"/>
        </w:rPr>
        <w:t xml:space="preserve">что </w:t>
      </w:r>
      <w:r w:rsidRPr="00F26487">
        <w:rPr>
          <w:rFonts w:eastAsia="Calibri"/>
          <w:lang w:eastAsia="en-US"/>
        </w:rPr>
        <w:t xml:space="preserve">предоставление </w:t>
      </w:r>
      <w:r w:rsidRPr="00F26487">
        <w:rPr>
          <w:rFonts w:eastAsia="Calibri"/>
          <w:color w:val="0C0C0C"/>
          <w:lang w:eastAsia="en-US"/>
        </w:rPr>
        <w:t xml:space="preserve">налоговых </w:t>
      </w:r>
      <w:r w:rsidRPr="00F26487">
        <w:rPr>
          <w:rFonts w:eastAsia="Calibri"/>
          <w:color w:val="111111"/>
          <w:lang w:eastAsia="en-US"/>
        </w:rPr>
        <w:t xml:space="preserve">льгот </w:t>
      </w:r>
      <w:r w:rsidRPr="00F26487">
        <w:rPr>
          <w:rFonts w:eastAsia="Calibri"/>
          <w:lang w:eastAsia="en-US"/>
        </w:rPr>
        <w:t xml:space="preserve">(налоговых </w:t>
      </w:r>
      <w:r w:rsidRPr="00F26487">
        <w:rPr>
          <w:rFonts w:eastAsia="Calibri"/>
          <w:color w:val="111111"/>
          <w:lang w:eastAsia="en-US"/>
        </w:rPr>
        <w:t xml:space="preserve">расходов) </w:t>
      </w:r>
      <w:r w:rsidRPr="00F26487">
        <w:rPr>
          <w:rFonts w:eastAsia="Calibri"/>
          <w:lang w:eastAsia="en-US"/>
        </w:rPr>
        <w:t xml:space="preserve">направлено </w:t>
      </w:r>
      <w:r w:rsidRPr="00F26487">
        <w:rPr>
          <w:rFonts w:eastAsia="Calibri"/>
          <w:color w:val="111111"/>
          <w:lang w:eastAsia="en-US"/>
        </w:rPr>
        <w:t xml:space="preserve">на </w:t>
      </w:r>
      <w:r w:rsidRPr="00F26487">
        <w:rPr>
          <w:rFonts w:eastAsia="Calibri"/>
          <w:lang w:eastAsia="en-US"/>
        </w:rPr>
        <w:t xml:space="preserve">повышение уровня </w:t>
      </w:r>
      <w:r w:rsidRPr="00F26487">
        <w:rPr>
          <w:rFonts w:eastAsia="Calibri"/>
          <w:color w:val="0F0F0F"/>
          <w:lang w:eastAsia="en-US"/>
        </w:rPr>
        <w:t xml:space="preserve">жизни </w:t>
      </w:r>
      <w:r w:rsidRPr="00F26487">
        <w:rPr>
          <w:rFonts w:eastAsia="Calibri"/>
          <w:color w:val="111111"/>
          <w:lang w:eastAsia="en-US"/>
        </w:rPr>
        <w:t xml:space="preserve">населения, </w:t>
      </w:r>
      <w:r w:rsidRPr="00F26487">
        <w:rPr>
          <w:rFonts w:eastAsia="Calibri"/>
          <w:color w:val="161616"/>
          <w:lang w:eastAsia="en-US"/>
        </w:rPr>
        <w:t xml:space="preserve">а </w:t>
      </w:r>
      <w:r w:rsidRPr="00F26487">
        <w:rPr>
          <w:rFonts w:eastAsia="Calibri"/>
          <w:color w:val="0F0F0F"/>
          <w:lang w:eastAsia="en-US"/>
        </w:rPr>
        <w:t xml:space="preserve">именно </w:t>
      </w:r>
      <w:r w:rsidRPr="00F26487">
        <w:rPr>
          <w:rFonts w:eastAsia="Calibri"/>
          <w:lang w:eastAsia="en-US"/>
        </w:rPr>
        <w:t xml:space="preserve">поддержку малообеспеченных </w:t>
      </w:r>
      <w:r w:rsidRPr="00F26487">
        <w:rPr>
          <w:rFonts w:eastAsia="Calibri"/>
          <w:color w:val="1A1A1A"/>
          <w:lang w:eastAsia="en-US"/>
        </w:rPr>
        <w:t xml:space="preserve">и </w:t>
      </w:r>
      <w:r w:rsidRPr="00F26487">
        <w:rPr>
          <w:rFonts w:eastAsia="Calibri"/>
          <w:lang w:eastAsia="en-US"/>
        </w:rPr>
        <w:t xml:space="preserve">социально незащищенных категорий </w:t>
      </w:r>
      <w:r w:rsidRPr="00F26487">
        <w:rPr>
          <w:rFonts w:eastAsia="Calibri"/>
          <w:color w:val="0F0F0F"/>
          <w:lang w:eastAsia="en-US"/>
        </w:rPr>
        <w:t xml:space="preserve">граждан, </w:t>
      </w:r>
      <w:r w:rsidRPr="00F26487">
        <w:rPr>
          <w:rFonts w:eastAsia="Calibri"/>
          <w:color w:val="0E0E0E"/>
          <w:lang w:eastAsia="en-US"/>
        </w:rPr>
        <w:t xml:space="preserve">повышение </w:t>
      </w:r>
      <w:r w:rsidRPr="00F26487">
        <w:rPr>
          <w:rFonts w:eastAsia="Calibri"/>
          <w:color w:val="0C0C0C"/>
          <w:lang w:eastAsia="en-US"/>
        </w:rPr>
        <w:t xml:space="preserve">покупательской </w:t>
      </w:r>
      <w:r w:rsidRPr="00F26487">
        <w:rPr>
          <w:rFonts w:eastAsia="Calibri"/>
          <w:color w:val="0F0F0F"/>
          <w:lang w:eastAsia="en-US"/>
        </w:rPr>
        <w:t xml:space="preserve">способности </w:t>
      </w:r>
      <w:r w:rsidRPr="00F26487">
        <w:rPr>
          <w:rFonts w:eastAsia="Calibri"/>
          <w:lang w:eastAsia="en-US"/>
        </w:rPr>
        <w:t xml:space="preserve">граждан, </w:t>
      </w:r>
      <w:r w:rsidRPr="00F26487">
        <w:rPr>
          <w:rFonts w:eastAsia="Calibri"/>
          <w:color w:val="0C0C0C"/>
          <w:lang w:eastAsia="en-US"/>
        </w:rPr>
        <w:t xml:space="preserve">снижение </w:t>
      </w:r>
      <w:r w:rsidRPr="00F26487">
        <w:rPr>
          <w:rFonts w:eastAsia="Calibri"/>
          <w:color w:val="0E0E0E"/>
          <w:lang w:eastAsia="en-US"/>
        </w:rPr>
        <w:t xml:space="preserve">доли </w:t>
      </w:r>
      <w:r w:rsidRPr="00F26487">
        <w:rPr>
          <w:rFonts w:eastAsia="Calibri"/>
          <w:color w:val="0C0C0C"/>
          <w:lang w:eastAsia="en-US"/>
        </w:rPr>
        <w:t xml:space="preserve">расходов </w:t>
      </w:r>
      <w:r w:rsidRPr="00F26487">
        <w:rPr>
          <w:rFonts w:eastAsia="Calibri"/>
          <w:color w:val="161616"/>
          <w:lang w:eastAsia="en-US"/>
        </w:rPr>
        <w:t xml:space="preserve">на оплату </w:t>
      </w:r>
      <w:r w:rsidRPr="00F26487">
        <w:rPr>
          <w:rFonts w:eastAsia="Calibri"/>
          <w:color w:val="111111"/>
          <w:lang w:eastAsia="en-US"/>
        </w:rPr>
        <w:t xml:space="preserve">обязательных платежей, </w:t>
      </w:r>
      <w:r w:rsidRPr="00F26487">
        <w:rPr>
          <w:rFonts w:eastAsia="Calibri"/>
          <w:lang w:eastAsia="en-US"/>
        </w:rPr>
        <w:t xml:space="preserve">социальная </w:t>
      </w:r>
      <w:r w:rsidRPr="00F26487">
        <w:rPr>
          <w:rFonts w:eastAsia="Calibri"/>
          <w:color w:val="0F0F0F"/>
          <w:lang w:eastAsia="en-US"/>
        </w:rPr>
        <w:t xml:space="preserve">эффективность этих </w:t>
      </w:r>
      <w:r w:rsidRPr="00F26487">
        <w:rPr>
          <w:rFonts w:eastAsia="Calibri"/>
          <w:color w:val="0E0E0E"/>
          <w:lang w:eastAsia="en-US"/>
        </w:rPr>
        <w:t xml:space="preserve">налоговых </w:t>
      </w:r>
      <w:r w:rsidRPr="00F26487">
        <w:rPr>
          <w:rFonts w:eastAsia="Calibri"/>
          <w:lang w:eastAsia="en-US"/>
        </w:rPr>
        <w:t>расходов</w:t>
      </w:r>
      <w:r w:rsidRPr="00F26487">
        <w:rPr>
          <w:rFonts w:eastAsia="Calibri"/>
          <w:spacing w:val="80"/>
          <w:lang w:eastAsia="en-US"/>
        </w:rPr>
        <w:t xml:space="preserve"> </w:t>
      </w:r>
      <w:r w:rsidRPr="00F26487">
        <w:rPr>
          <w:rFonts w:eastAsia="Calibri"/>
          <w:color w:val="0E0E0E"/>
          <w:lang w:eastAsia="en-US"/>
        </w:rPr>
        <w:t>положительная.</w:t>
      </w:r>
    </w:p>
    <w:p w:rsidR="00F26487" w:rsidRPr="00F26487" w:rsidRDefault="00F26487" w:rsidP="00F26487">
      <w:pPr>
        <w:adjustRightInd/>
        <w:ind w:right="429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color w:val="131313"/>
          <w:lang w:eastAsia="en-US"/>
        </w:rPr>
        <w:t>На</w:t>
      </w:r>
      <w:r w:rsidRPr="00F26487">
        <w:rPr>
          <w:rFonts w:eastAsia="Calibri"/>
          <w:color w:val="131313"/>
          <w:spacing w:val="35"/>
          <w:lang w:eastAsia="en-US"/>
        </w:rPr>
        <w:t xml:space="preserve">  </w:t>
      </w:r>
      <w:r w:rsidRPr="00F26487">
        <w:rPr>
          <w:rFonts w:eastAsia="Calibri"/>
          <w:lang w:eastAsia="en-US"/>
        </w:rPr>
        <w:t>основании</w:t>
      </w:r>
      <w:r w:rsidRPr="00F26487">
        <w:rPr>
          <w:rFonts w:eastAsia="Calibri"/>
          <w:spacing w:val="43"/>
          <w:lang w:eastAsia="en-US"/>
        </w:rPr>
        <w:t xml:space="preserve">  </w:t>
      </w:r>
      <w:r w:rsidRPr="00F26487">
        <w:rPr>
          <w:rFonts w:eastAsia="Calibri"/>
          <w:color w:val="111111"/>
          <w:lang w:eastAsia="en-US"/>
        </w:rPr>
        <w:t>предварительной</w:t>
      </w:r>
      <w:r w:rsidRPr="00F26487">
        <w:rPr>
          <w:rFonts w:eastAsia="Calibri"/>
          <w:color w:val="111111"/>
          <w:spacing w:val="44"/>
          <w:lang w:eastAsia="en-US"/>
        </w:rPr>
        <w:t xml:space="preserve">  </w:t>
      </w:r>
      <w:r w:rsidRPr="00F26487">
        <w:rPr>
          <w:rFonts w:eastAsia="Calibri"/>
          <w:lang w:eastAsia="en-US"/>
        </w:rPr>
        <w:t>информации,</w:t>
      </w:r>
      <w:r w:rsidRPr="00F26487">
        <w:rPr>
          <w:rFonts w:eastAsia="Calibri"/>
          <w:spacing w:val="44"/>
          <w:lang w:eastAsia="en-US"/>
        </w:rPr>
        <w:t xml:space="preserve">  </w:t>
      </w:r>
      <w:r w:rsidRPr="00F26487">
        <w:rPr>
          <w:rFonts w:eastAsia="Calibri"/>
          <w:lang w:eastAsia="en-US"/>
        </w:rPr>
        <w:t>налогоплательщики,</w:t>
      </w:r>
      <w:r w:rsidRPr="00F26487">
        <w:rPr>
          <w:rFonts w:eastAsia="Calibri"/>
          <w:spacing w:val="37"/>
          <w:lang w:eastAsia="en-US"/>
        </w:rPr>
        <w:t xml:space="preserve"> </w:t>
      </w:r>
      <w:r w:rsidRPr="00F26487">
        <w:rPr>
          <w:rFonts w:eastAsia="Calibri"/>
          <w:color w:val="161616"/>
          <w:spacing w:val="-2"/>
          <w:lang w:eastAsia="en-US"/>
        </w:rPr>
        <w:t xml:space="preserve">которым </w:t>
      </w:r>
      <w:r w:rsidRPr="00F26487">
        <w:rPr>
          <w:rFonts w:eastAsia="Calibri"/>
          <w:color w:val="0C0C0C"/>
          <w:lang w:eastAsia="en-US"/>
        </w:rPr>
        <w:t>предоставл</w:t>
      </w:r>
      <w:bookmarkStart w:id="2" w:name="_GoBack"/>
      <w:bookmarkEnd w:id="2"/>
      <w:r w:rsidRPr="00F26487">
        <w:rPr>
          <w:rFonts w:eastAsia="Calibri"/>
          <w:color w:val="0C0C0C"/>
          <w:lang w:eastAsia="en-US"/>
        </w:rPr>
        <w:t xml:space="preserve">ены </w:t>
      </w:r>
      <w:r w:rsidRPr="00F26487">
        <w:rPr>
          <w:rFonts w:eastAsia="Calibri"/>
          <w:lang w:eastAsia="en-US"/>
        </w:rPr>
        <w:t xml:space="preserve">налоговые </w:t>
      </w:r>
      <w:r w:rsidRPr="00F26487">
        <w:rPr>
          <w:rFonts w:eastAsia="Calibri"/>
          <w:color w:val="0E0E0E"/>
          <w:lang w:eastAsia="en-US"/>
        </w:rPr>
        <w:t xml:space="preserve">льготы </w:t>
      </w:r>
      <w:r w:rsidRPr="00F26487">
        <w:rPr>
          <w:rFonts w:eastAsia="Calibri"/>
          <w:color w:val="0F0F0F"/>
          <w:lang w:eastAsia="en-US"/>
        </w:rPr>
        <w:t xml:space="preserve">в </w:t>
      </w:r>
      <w:r w:rsidRPr="00F26487">
        <w:rPr>
          <w:rFonts w:eastAsia="Calibri"/>
          <w:color w:val="0C0C0C"/>
          <w:lang w:eastAsia="en-US"/>
        </w:rPr>
        <w:t xml:space="preserve">2025 </w:t>
      </w:r>
      <w:r w:rsidRPr="00F26487">
        <w:rPr>
          <w:rFonts w:eastAsia="Calibri"/>
          <w:color w:val="181818"/>
          <w:lang w:eastAsia="en-US"/>
        </w:rPr>
        <w:t xml:space="preserve">году, </w:t>
      </w:r>
      <w:r w:rsidRPr="00F26487">
        <w:rPr>
          <w:rFonts w:eastAsia="Calibri"/>
          <w:color w:val="111111"/>
          <w:lang w:eastAsia="en-US"/>
        </w:rPr>
        <w:t xml:space="preserve">задолженности </w:t>
      </w:r>
      <w:r w:rsidRPr="00F26487">
        <w:rPr>
          <w:rFonts w:eastAsia="Calibri"/>
          <w:color w:val="212121"/>
          <w:lang w:eastAsia="en-US"/>
        </w:rPr>
        <w:t xml:space="preserve">по </w:t>
      </w:r>
      <w:r w:rsidRPr="00F26487">
        <w:rPr>
          <w:rFonts w:eastAsia="Calibri"/>
          <w:lang w:eastAsia="en-US"/>
        </w:rPr>
        <w:t xml:space="preserve">налогам </w:t>
      </w:r>
      <w:r w:rsidRPr="00F26487">
        <w:rPr>
          <w:rFonts w:eastAsia="Calibri"/>
          <w:color w:val="181818"/>
          <w:lang w:eastAsia="en-US"/>
        </w:rPr>
        <w:t xml:space="preserve">и </w:t>
      </w:r>
      <w:r w:rsidRPr="00F26487">
        <w:rPr>
          <w:rFonts w:eastAsia="Calibri"/>
          <w:color w:val="0F0F0F"/>
          <w:lang w:eastAsia="en-US"/>
        </w:rPr>
        <w:t>страховым</w:t>
      </w:r>
      <w:r w:rsidRPr="00F26487">
        <w:rPr>
          <w:rFonts w:eastAsia="Calibri"/>
          <w:color w:val="0F0F0F"/>
          <w:spacing w:val="40"/>
          <w:lang w:eastAsia="en-US"/>
        </w:rPr>
        <w:t xml:space="preserve"> </w:t>
      </w:r>
      <w:r w:rsidRPr="00F26487">
        <w:rPr>
          <w:rFonts w:eastAsia="Calibri"/>
          <w:color w:val="131313"/>
          <w:lang w:eastAsia="en-US"/>
        </w:rPr>
        <w:t xml:space="preserve">взносам не </w:t>
      </w:r>
      <w:r w:rsidRPr="00F26487">
        <w:rPr>
          <w:rFonts w:eastAsia="Calibri"/>
          <w:color w:val="0E0E0E"/>
          <w:lang w:eastAsia="en-US"/>
        </w:rPr>
        <w:t>имеют.</w:t>
      </w:r>
    </w:p>
    <w:p w:rsidR="00F26487" w:rsidRPr="00F26487" w:rsidRDefault="00F26487" w:rsidP="00F26487">
      <w:pPr>
        <w:adjustRightInd/>
        <w:ind w:right="359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color w:val="0F0F0F"/>
          <w:lang w:val="en-US" w:eastAsia="en-US"/>
        </w:rPr>
        <w:t>Ta</w:t>
      </w:r>
      <w:r w:rsidRPr="00F26487">
        <w:rPr>
          <w:rFonts w:eastAsia="Calibri"/>
          <w:color w:val="0F0F0F"/>
          <w:lang w:eastAsia="en-US"/>
        </w:rPr>
        <w:t xml:space="preserve">ким </w:t>
      </w:r>
      <w:r w:rsidRPr="00F26487">
        <w:rPr>
          <w:rFonts w:eastAsia="Calibri"/>
          <w:lang w:eastAsia="en-US"/>
        </w:rPr>
        <w:t xml:space="preserve">образом, налоговые расходы, </w:t>
      </w:r>
      <w:r w:rsidRPr="00F26487">
        <w:rPr>
          <w:rFonts w:eastAsia="Calibri"/>
          <w:color w:val="0F0F0F"/>
          <w:lang w:eastAsia="en-US"/>
        </w:rPr>
        <w:t xml:space="preserve">предоставляемые </w:t>
      </w:r>
      <w:r w:rsidRPr="00F26487">
        <w:rPr>
          <w:rFonts w:eastAsia="Calibri"/>
          <w:lang w:eastAsia="en-US"/>
        </w:rPr>
        <w:t>отдельным категориям,</w:t>
      </w:r>
      <w:r w:rsidRPr="00F26487">
        <w:rPr>
          <w:rFonts w:eastAsia="Calibri"/>
          <w:spacing w:val="6"/>
          <w:lang w:eastAsia="en-US"/>
        </w:rPr>
        <w:t xml:space="preserve"> </w:t>
      </w:r>
      <w:r w:rsidRPr="00F26487">
        <w:rPr>
          <w:rFonts w:eastAsia="Calibri"/>
          <w:color w:val="1D1D1D"/>
          <w:lang w:eastAsia="en-US"/>
        </w:rPr>
        <w:t>в</w:t>
      </w:r>
      <w:r w:rsidRPr="00F26487">
        <w:rPr>
          <w:rFonts w:eastAsia="Calibri"/>
          <w:color w:val="1D1D1D"/>
          <w:spacing w:val="-10"/>
          <w:lang w:eastAsia="en-US"/>
        </w:rPr>
        <w:t xml:space="preserve"> </w:t>
      </w:r>
      <w:r w:rsidRPr="00F26487">
        <w:rPr>
          <w:rFonts w:eastAsia="Calibri"/>
          <w:color w:val="111111"/>
          <w:lang w:eastAsia="en-US"/>
        </w:rPr>
        <w:t>виде</w:t>
      </w:r>
      <w:r w:rsidRPr="00F26487">
        <w:rPr>
          <w:rFonts w:eastAsia="Calibri"/>
          <w:color w:val="111111"/>
          <w:spacing w:val="-3"/>
          <w:lang w:eastAsia="en-US"/>
        </w:rPr>
        <w:t xml:space="preserve"> </w:t>
      </w:r>
      <w:r w:rsidRPr="00F26487">
        <w:rPr>
          <w:rFonts w:eastAsia="Calibri"/>
          <w:color w:val="0F0F0F"/>
          <w:lang w:eastAsia="en-US"/>
        </w:rPr>
        <w:t>полного</w:t>
      </w:r>
      <w:r w:rsidRPr="00F26487">
        <w:rPr>
          <w:rFonts w:eastAsia="Calibri"/>
          <w:color w:val="0F0F0F"/>
          <w:spacing w:val="6"/>
          <w:lang w:eastAsia="en-US"/>
        </w:rPr>
        <w:t xml:space="preserve"> </w:t>
      </w:r>
      <w:r w:rsidRPr="00F26487">
        <w:rPr>
          <w:rFonts w:eastAsia="Calibri"/>
          <w:color w:val="0F0F0F"/>
          <w:lang w:eastAsia="en-US"/>
        </w:rPr>
        <w:t>освобождения</w:t>
      </w:r>
      <w:r w:rsidRPr="00F26487">
        <w:rPr>
          <w:rFonts w:eastAsia="Calibri"/>
          <w:color w:val="0F0F0F"/>
          <w:spacing w:val="18"/>
          <w:lang w:eastAsia="en-US"/>
        </w:rPr>
        <w:t xml:space="preserve"> </w:t>
      </w:r>
      <w:r w:rsidRPr="00F26487">
        <w:rPr>
          <w:rFonts w:eastAsia="Calibri"/>
          <w:color w:val="161616"/>
          <w:lang w:eastAsia="en-US"/>
        </w:rPr>
        <w:t>от</w:t>
      </w:r>
      <w:r w:rsidRPr="00F26487">
        <w:rPr>
          <w:rFonts w:eastAsia="Calibri"/>
          <w:color w:val="161616"/>
          <w:spacing w:val="-12"/>
          <w:lang w:eastAsia="en-US"/>
        </w:rPr>
        <w:t xml:space="preserve"> </w:t>
      </w:r>
      <w:r w:rsidRPr="00F26487">
        <w:rPr>
          <w:rFonts w:eastAsia="Calibri"/>
          <w:lang w:eastAsia="en-US"/>
        </w:rPr>
        <w:t>уплаты</w:t>
      </w:r>
      <w:r w:rsidRPr="00F26487">
        <w:rPr>
          <w:rFonts w:eastAsia="Calibri"/>
          <w:spacing w:val="2"/>
          <w:lang w:eastAsia="en-US"/>
        </w:rPr>
        <w:t xml:space="preserve"> </w:t>
      </w:r>
      <w:r w:rsidRPr="00F26487">
        <w:rPr>
          <w:rFonts w:eastAsia="Calibri"/>
          <w:color w:val="0F0F0F"/>
          <w:lang w:eastAsia="en-US"/>
        </w:rPr>
        <w:t>земельного</w:t>
      </w:r>
      <w:r w:rsidRPr="00F26487">
        <w:rPr>
          <w:rFonts w:eastAsia="Calibri"/>
          <w:color w:val="0F0F0F"/>
          <w:spacing w:val="5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</w:t>
      </w:r>
      <w:r w:rsidRPr="00F26487">
        <w:rPr>
          <w:rFonts w:eastAsia="Calibri"/>
          <w:lang w:val="en-US" w:eastAsia="en-US"/>
        </w:rPr>
        <w:t>o</w:t>
      </w:r>
      <w:r w:rsidRPr="00F26487">
        <w:rPr>
          <w:rFonts w:eastAsia="Calibri"/>
          <w:lang w:eastAsia="en-US"/>
        </w:rPr>
        <w:t>г</w:t>
      </w:r>
      <w:r w:rsidRPr="00F26487">
        <w:rPr>
          <w:rFonts w:eastAsia="Calibri"/>
          <w:lang w:val="en-US" w:eastAsia="en-US"/>
        </w:rPr>
        <w:t>a</w:t>
      </w:r>
      <w:r w:rsidRPr="00F26487">
        <w:rPr>
          <w:rFonts w:eastAsia="Calibri"/>
          <w:spacing w:val="-10"/>
          <w:lang w:eastAsia="en-US"/>
        </w:rPr>
        <w:t xml:space="preserve"> </w:t>
      </w:r>
      <w:r w:rsidRPr="00F26487">
        <w:rPr>
          <w:rFonts w:eastAsia="Calibri"/>
          <w:color w:val="181818"/>
          <w:lang w:eastAsia="en-US"/>
        </w:rPr>
        <w:t>и</w:t>
      </w:r>
      <w:r w:rsidRPr="00F26487">
        <w:rPr>
          <w:rFonts w:eastAsia="Calibri"/>
          <w:color w:val="181818"/>
          <w:spacing w:val="-14"/>
          <w:lang w:eastAsia="en-US"/>
        </w:rPr>
        <w:t xml:space="preserve"> </w:t>
      </w:r>
      <w:r w:rsidRPr="00F26487">
        <w:rPr>
          <w:rFonts w:eastAsia="Calibri"/>
          <w:spacing w:val="-2"/>
          <w:lang w:eastAsia="en-US"/>
        </w:rPr>
        <w:t>налога</w:t>
      </w:r>
    </w:p>
    <w:p w:rsidR="00F26487" w:rsidRPr="00F26487" w:rsidRDefault="00F26487" w:rsidP="00F26487">
      <w:pPr>
        <w:adjustRightInd/>
        <w:ind w:right="334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color w:val="131313"/>
          <w:lang w:eastAsia="en-US"/>
        </w:rPr>
        <w:t xml:space="preserve">на </w:t>
      </w:r>
      <w:r w:rsidRPr="00F26487">
        <w:rPr>
          <w:rFonts w:eastAsia="Calibri"/>
          <w:color w:val="0C0C0C"/>
          <w:lang w:eastAsia="en-US"/>
        </w:rPr>
        <w:t xml:space="preserve">имущество </w:t>
      </w:r>
      <w:r w:rsidRPr="00F26487">
        <w:rPr>
          <w:rFonts w:eastAsia="Calibri"/>
          <w:lang w:eastAsia="en-US"/>
        </w:rPr>
        <w:t xml:space="preserve">физических </w:t>
      </w:r>
      <w:r w:rsidRPr="00F26487">
        <w:rPr>
          <w:rFonts w:eastAsia="Calibri"/>
          <w:color w:val="0C0C0C"/>
          <w:lang w:eastAsia="en-US"/>
        </w:rPr>
        <w:t xml:space="preserve">лиц </w:t>
      </w:r>
      <w:r w:rsidRPr="00F26487">
        <w:rPr>
          <w:rFonts w:eastAsia="Calibri"/>
          <w:lang w:eastAsia="en-US"/>
        </w:rPr>
        <w:t xml:space="preserve">признаются </w:t>
      </w:r>
      <w:r w:rsidRPr="00F26487">
        <w:rPr>
          <w:rFonts w:eastAsia="Calibri"/>
          <w:color w:val="111111"/>
          <w:lang w:eastAsia="en-US"/>
        </w:rPr>
        <w:t xml:space="preserve">эффективными </w:t>
      </w:r>
      <w:r w:rsidRPr="00F26487">
        <w:rPr>
          <w:rFonts w:eastAsia="Calibri"/>
          <w:color w:val="1F1F1F"/>
          <w:lang w:eastAsia="en-US"/>
        </w:rPr>
        <w:t xml:space="preserve">и </w:t>
      </w:r>
      <w:r w:rsidRPr="00F26487">
        <w:rPr>
          <w:rFonts w:eastAsia="Calibri"/>
          <w:color w:val="282828"/>
          <w:lang w:eastAsia="en-US"/>
        </w:rPr>
        <w:t xml:space="preserve">не </w:t>
      </w:r>
      <w:r w:rsidRPr="00F26487">
        <w:rPr>
          <w:rFonts w:eastAsia="Calibri"/>
          <w:lang w:eastAsia="en-US"/>
        </w:rPr>
        <w:t xml:space="preserve">требующими </w:t>
      </w:r>
      <w:r w:rsidRPr="00F26487">
        <w:rPr>
          <w:rFonts w:eastAsia="Calibri"/>
          <w:color w:val="0F0F0F"/>
          <w:lang w:eastAsia="en-US"/>
        </w:rPr>
        <w:t xml:space="preserve">отмены. </w:t>
      </w:r>
      <w:r w:rsidRPr="00F26487">
        <w:rPr>
          <w:rFonts w:eastAsia="Calibri"/>
          <w:lang w:eastAsia="en-US"/>
        </w:rPr>
        <w:t>Чтобы не допустить в дальнейшем ухудшения уровня доходов у социально-незащищенных слоев населения, целесообразно сохранить имеющиеся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льготы.</w:t>
      </w:r>
    </w:p>
    <w:p w:rsidR="00F26487" w:rsidRDefault="00F26487" w:rsidP="00F26487">
      <w:pPr>
        <w:adjustRightInd/>
        <w:ind w:firstLine="540"/>
        <w:rPr>
          <w:rFonts w:eastAsia="Calibri"/>
          <w:lang w:eastAsia="en-US"/>
        </w:rPr>
      </w:pPr>
    </w:p>
    <w:p w:rsidR="00F26487" w:rsidRDefault="00F26487" w:rsidP="00F26487">
      <w:pPr>
        <w:adjustRightInd/>
        <w:ind w:firstLine="540"/>
        <w:rPr>
          <w:rFonts w:eastAsia="Calibri"/>
          <w:lang w:eastAsia="en-US"/>
        </w:rPr>
      </w:pPr>
    </w:p>
    <w:p w:rsidR="00F26487" w:rsidRPr="00F26487" w:rsidRDefault="00F26487" w:rsidP="00F26487">
      <w:pPr>
        <w:adjustRightInd/>
        <w:ind w:firstLine="540"/>
        <w:rPr>
          <w:rFonts w:eastAsia="Calibri"/>
          <w:lang w:eastAsia="en-US"/>
        </w:rPr>
      </w:pPr>
    </w:p>
    <w:p w:rsidR="00F26487" w:rsidRPr="00F26487" w:rsidRDefault="00F26487" w:rsidP="00F26487">
      <w:pPr>
        <w:adjustRightInd/>
        <w:ind w:left="540" w:right="288"/>
        <w:jc w:val="center"/>
        <w:outlineLvl w:val="0"/>
        <w:rPr>
          <w:rFonts w:eastAsia="Calibri"/>
          <w:b/>
          <w:lang w:eastAsia="en-US"/>
        </w:rPr>
      </w:pPr>
      <w:r>
        <w:rPr>
          <w:rFonts w:eastAsia="Calibri"/>
          <w:b/>
          <w:bCs/>
          <w:lang w:eastAsia="en-US"/>
        </w:rPr>
        <w:lastRenderedPageBreak/>
        <w:t xml:space="preserve">3. </w:t>
      </w:r>
      <w:r w:rsidRPr="00F26487">
        <w:rPr>
          <w:rFonts w:eastAsia="Calibri"/>
          <w:b/>
          <w:bCs/>
          <w:lang w:eastAsia="en-US"/>
        </w:rPr>
        <w:t>Оценка</w:t>
      </w:r>
      <w:r w:rsidRPr="00F26487">
        <w:rPr>
          <w:rFonts w:eastAsia="Calibri"/>
          <w:b/>
          <w:bCs/>
          <w:spacing w:val="-7"/>
          <w:lang w:eastAsia="en-US"/>
        </w:rPr>
        <w:t xml:space="preserve"> </w:t>
      </w:r>
      <w:r w:rsidRPr="00F26487">
        <w:rPr>
          <w:rFonts w:eastAsia="Calibri"/>
          <w:b/>
          <w:bCs/>
          <w:lang w:eastAsia="en-US"/>
        </w:rPr>
        <w:t>эффективности</w:t>
      </w:r>
      <w:r w:rsidRPr="00F26487">
        <w:rPr>
          <w:rFonts w:eastAsia="Calibri"/>
          <w:b/>
          <w:bCs/>
          <w:spacing w:val="-3"/>
          <w:lang w:eastAsia="en-US"/>
        </w:rPr>
        <w:t xml:space="preserve"> </w:t>
      </w:r>
      <w:r w:rsidRPr="00F26487">
        <w:rPr>
          <w:rFonts w:eastAsia="Calibri"/>
          <w:b/>
          <w:bCs/>
          <w:lang w:eastAsia="en-US"/>
        </w:rPr>
        <w:t>применения</w:t>
      </w:r>
      <w:r w:rsidRPr="00F26487">
        <w:rPr>
          <w:rFonts w:eastAsia="Calibri"/>
          <w:b/>
          <w:bCs/>
          <w:spacing w:val="-9"/>
          <w:lang w:eastAsia="en-US"/>
        </w:rPr>
        <w:t xml:space="preserve"> </w:t>
      </w:r>
      <w:r w:rsidRPr="00F26487">
        <w:rPr>
          <w:rFonts w:eastAsia="Calibri"/>
          <w:b/>
          <w:bCs/>
          <w:lang w:eastAsia="en-US"/>
        </w:rPr>
        <w:t>технических</w:t>
      </w:r>
      <w:r w:rsidRPr="00F26487">
        <w:rPr>
          <w:rFonts w:eastAsia="Calibri"/>
          <w:b/>
          <w:bCs/>
          <w:spacing w:val="-2"/>
          <w:lang w:eastAsia="en-US"/>
        </w:rPr>
        <w:t xml:space="preserve"> </w:t>
      </w:r>
      <w:r w:rsidRPr="00F26487">
        <w:rPr>
          <w:rFonts w:eastAsia="Calibri"/>
          <w:b/>
          <w:bCs/>
          <w:lang w:eastAsia="en-US"/>
        </w:rPr>
        <w:t>(финансовых)</w:t>
      </w:r>
      <w:r w:rsidRPr="00F26487">
        <w:rPr>
          <w:rFonts w:eastAsia="Calibri"/>
          <w:b/>
          <w:bCs/>
          <w:lang w:eastAsia="en-US"/>
        </w:rPr>
        <w:t xml:space="preserve"> </w:t>
      </w:r>
      <w:r w:rsidRPr="00F26487">
        <w:rPr>
          <w:rFonts w:eastAsia="Calibri"/>
          <w:b/>
          <w:bCs/>
          <w:lang w:eastAsia="en-US"/>
        </w:rPr>
        <w:t>налоговых расходов</w:t>
      </w:r>
      <w:r>
        <w:rPr>
          <w:rFonts w:eastAsia="Calibri"/>
          <w:b/>
          <w:bCs/>
          <w:lang w:eastAsia="en-US"/>
        </w:rPr>
        <w:t xml:space="preserve"> </w:t>
      </w:r>
      <w:r w:rsidRPr="00F26487">
        <w:rPr>
          <w:rFonts w:eastAsia="Calibri"/>
          <w:b/>
          <w:lang w:eastAsia="en-US"/>
        </w:rPr>
        <w:t>бюджета</w:t>
      </w:r>
      <w:r w:rsidRPr="00F26487">
        <w:rPr>
          <w:rFonts w:eastAsia="Calibri"/>
          <w:b/>
          <w:spacing w:val="27"/>
          <w:lang w:eastAsia="en-US"/>
        </w:rPr>
        <w:t xml:space="preserve"> </w:t>
      </w:r>
      <w:r w:rsidRPr="00F26487">
        <w:rPr>
          <w:rFonts w:eastAsia="Calibri"/>
          <w:b/>
          <w:lang w:eastAsia="en-US"/>
        </w:rPr>
        <w:t>Большесальского</w:t>
      </w:r>
      <w:r w:rsidRPr="00F26487">
        <w:rPr>
          <w:rFonts w:eastAsia="Calibri"/>
          <w:b/>
          <w:spacing w:val="-17"/>
          <w:lang w:eastAsia="en-US"/>
        </w:rPr>
        <w:t xml:space="preserve"> </w:t>
      </w:r>
      <w:r w:rsidRPr="00F26487">
        <w:rPr>
          <w:rFonts w:eastAsia="Calibri"/>
          <w:b/>
          <w:lang w:eastAsia="en-US"/>
        </w:rPr>
        <w:t>сельского</w:t>
      </w:r>
      <w:r w:rsidRPr="00F26487">
        <w:rPr>
          <w:rFonts w:eastAsia="Calibri"/>
          <w:b/>
          <w:spacing w:val="17"/>
          <w:lang w:eastAsia="en-US"/>
        </w:rPr>
        <w:t xml:space="preserve"> </w:t>
      </w:r>
      <w:r w:rsidRPr="00F26487">
        <w:rPr>
          <w:rFonts w:eastAsia="Calibri"/>
          <w:b/>
          <w:spacing w:val="-2"/>
          <w:lang w:eastAsia="en-US"/>
        </w:rPr>
        <w:t>поселения</w:t>
      </w:r>
    </w:p>
    <w:p w:rsidR="00F26487" w:rsidRPr="00F26487" w:rsidRDefault="00F26487" w:rsidP="00F26487">
      <w:pPr>
        <w:adjustRightInd/>
        <w:ind w:right="346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 xml:space="preserve">Объем поступлений по земельному налогу с организаций за 2025 год составил </w:t>
      </w:r>
      <w:r w:rsidRPr="00F26487">
        <w:rPr>
          <w:rFonts w:eastAsia="Calibri"/>
          <w:w w:val="90"/>
          <w:lang w:eastAsia="en-US"/>
        </w:rPr>
        <w:t xml:space="preserve">— </w:t>
      </w:r>
      <w:r w:rsidRPr="00F26487">
        <w:rPr>
          <w:rFonts w:eastAsia="Calibri"/>
          <w:lang w:eastAsia="en-US"/>
        </w:rPr>
        <w:t xml:space="preserve">7643,0 тыс. рублей или 23,5 </w:t>
      </w:r>
      <w:r w:rsidRPr="00F26487">
        <w:rPr>
          <w:rFonts w:eastAsia="Calibri"/>
          <w:color w:val="0F0F0F"/>
          <w:lang w:eastAsia="en-US"/>
        </w:rPr>
        <w:t xml:space="preserve">% </w:t>
      </w:r>
      <w:r w:rsidRPr="00F26487">
        <w:rPr>
          <w:rFonts w:eastAsia="Calibri"/>
          <w:lang w:eastAsia="en-US"/>
        </w:rPr>
        <w:t>от объема поступлений налоговых и неналоговых доходов бюджета.</w:t>
      </w:r>
    </w:p>
    <w:p w:rsidR="00F26487" w:rsidRPr="00F26487" w:rsidRDefault="00F26487" w:rsidP="00F26487">
      <w:pPr>
        <w:adjustRightInd/>
        <w:ind w:right="350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Налоговые расходы по земельному налогу с организаций в 2025 году составили в</w:t>
      </w:r>
      <w:r w:rsidRPr="00F26487">
        <w:rPr>
          <w:rFonts w:eastAsia="Calibri"/>
          <w:spacing w:val="-7"/>
          <w:lang w:eastAsia="en-US"/>
        </w:rPr>
        <w:t xml:space="preserve"> </w:t>
      </w:r>
      <w:r w:rsidRPr="00F26487">
        <w:rPr>
          <w:rFonts w:eastAsia="Calibri"/>
          <w:lang w:eastAsia="en-US"/>
        </w:rPr>
        <w:t>сумме 15184,0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тыс.</w:t>
      </w:r>
      <w:r w:rsidRPr="00F26487">
        <w:rPr>
          <w:rFonts w:eastAsia="Calibri"/>
          <w:spacing w:val="-4"/>
          <w:lang w:eastAsia="en-US"/>
        </w:rPr>
        <w:t xml:space="preserve"> </w:t>
      </w:r>
      <w:r w:rsidRPr="00F26487">
        <w:rPr>
          <w:rFonts w:eastAsia="Calibri"/>
          <w:lang w:eastAsia="en-US"/>
        </w:rPr>
        <w:t>рублей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их</w:t>
      </w:r>
      <w:r w:rsidRPr="00F26487">
        <w:rPr>
          <w:rFonts w:eastAsia="Calibri"/>
          <w:spacing w:val="-11"/>
          <w:lang w:eastAsia="en-US"/>
        </w:rPr>
        <w:t xml:space="preserve"> </w:t>
      </w:r>
      <w:r w:rsidRPr="00F26487">
        <w:rPr>
          <w:rFonts w:eastAsia="Calibri"/>
          <w:lang w:eastAsia="en-US"/>
        </w:rPr>
        <w:t>доля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в</w:t>
      </w:r>
      <w:r w:rsidRPr="00F26487">
        <w:rPr>
          <w:rFonts w:eastAsia="Calibri"/>
          <w:spacing w:val="-7"/>
          <w:lang w:eastAsia="en-US"/>
        </w:rPr>
        <w:t xml:space="preserve"> </w:t>
      </w:r>
      <w:r w:rsidRPr="00F26487">
        <w:rPr>
          <w:rFonts w:eastAsia="Calibri"/>
          <w:lang w:eastAsia="en-US"/>
        </w:rPr>
        <w:t>объеме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налоговых и</w:t>
      </w:r>
      <w:r w:rsidRPr="00F26487">
        <w:rPr>
          <w:rFonts w:eastAsia="Calibri"/>
          <w:spacing w:val="-10"/>
          <w:lang w:eastAsia="en-US"/>
        </w:rPr>
        <w:t xml:space="preserve"> </w:t>
      </w:r>
      <w:r w:rsidRPr="00F26487">
        <w:rPr>
          <w:rFonts w:eastAsia="Calibri"/>
          <w:lang w:eastAsia="en-US"/>
        </w:rPr>
        <w:t>неналоговых доходов бюджета Большесальского сельского поселения в отчетном году составила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46,7 %. Льготой воспользовалось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8 организаций.</w:t>
      </w:r>
    </w:p>
    <w:p w:rsidR="00F26487" w:rsidRPr="00F26487" w:rsidRDefault="00F26487" w:rsidP="00F26487">
      <w:pPr>
        <w:adjustRightInd/>
        <w:ind w:right="372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Информация</w:t>
      </w:r>
      <w:r w:rsidRPr="00F26487">
        <w:rPr>
          <w:rFonts w:eastAsia="Calibri"/>
          <w:spacing w:val="-1"/>
          <w:lang w:eastAsia="en-US"/>
        </w:rPr>
        <w:t xml:space="preserve"> </w:t>
      </w:r>
      <w:r w:rsidRPr="00F26487">
        <w:rPr>
          <w:rFonts w:eastAsia="Calibri"/>
          <w:lang w:eastAsia="en-US"/>
        </w:rPr>
        <w:t>об</w:t>
      </w:r>
      <w:r w:rsidRPr="00F26487">
        <w:rPr>
          <w:rFonts w:eastAsia="Calibri"/>
          <w:spacing w:val="-18"/>
          <w:lang w:eastAsia="en-US"/>
        </w:rPr>
        <w:t xml:space="preserve"> </w:t>
      </w:r>
      <w:r w:rsidRPr="00F26487">
        <w:rPr>
          <w:rFonts w:eastAsia="Calibri"/>
          <w:lang w:eastAsia="en-US"/>
        </w:rPr>
        <w:t>объемах</w:t>
      </w:r>
      <w:r w:rsidRPr="00F26487">
        <w:rPr>
          <w:rFonts w:eastAsia="Calibri"/>
          <w:spacing w:val="-17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налоговых</w:t>
      </w:r>
      <w:r w:rsidRPr="00F26487">
        <w:rPr>
          <w:rFonts w:eastAsia="Calibri"/>
          <w:spacing w:val="-6"/>
          <w:lang w:eastAsia="en-US"/>
        </w:rPr>
        <w:t xml:space="preserve"> </w:t>
      </w:r>
      <w:r w:rsidRPr="00F26487">
        <w:rPr>
          <w:rFonts w:eastAsia="Calibri"/>
          <w:lang w:eastAsia="en-US"/>
        </w:rPr>
        <w:t>расходов,</w:t>
      </w:r>
      <w:r w:rsidRPr="00F26487">
        <w:rPr>
          <w:rFonts w:eastAsia="Calibri"/>
          <w:spacing w:val="-11"/>
          <w:lang w:eastAsia="en-US"/>
        </w:rPr>
        <w:t xml:space="preserve"> </w:t>
      </w:r>
      <w:r w:rsidRPr="00F26487">
        <w:rPr>
          <w:rFonts w:eastAsia="Calibri"/>
          <w:lang w:eastAsia="en-US"/>
        </w:rPr>
        <w:t>обусловленных налоговыми льготами (пониженными ставками по налогам), установленных Решениями Собрания депутатов Большесальского сельского поселения, по категориям налогоплательщиков за 2025 год представлена в таблице 4.</w:t>
      </w:r>
    </w:p>
    <w:p w:rsidR="00F26487" w:rsidRPr="00F26487" w:rsidRDefault="00F26487" w:rsidP="00F26487">
      <w:pPr>
        <w:adjustRightInd/>
        <w:ind w:right="372" w:firstLine="540"/>
        <w:jc w:val="both"/>
        <w:rPr>
          <w:rFonts w:eastAsia="Calibri"/>
          <w:lang w:eastAsia="en-US"/>
        </w:rPr>
      </w:pPr>
    </w:p>
    <w:p w:rsidR="00F26487" w:rsidRPr="00F26487" w:rsidRDefault="00F26487" w:rsidP="00F26487">
      <w:pPr>
        <w:adjustRightInd/>
        <w:ind w:right="100" w:firstLine="540"/>
        <w:jc w:val="center"/>
        <w:rPr>
          <w:rFonts w:eastAsia="Calibri"/>
          <w:lang w:eastAsia="en-US"/>
        </w:rPr>
      </w:pPr>
      <w:r w:rsidRPr="00F26487">
        <w:rPr>
          <w:rFonts w:eastAsia="Calibri"/>
          <w:spacing w:val="-2"/>
          <w:lang w:eastAsia="en-US"/>
        </w:rPr>
        <w:t>Таблица</w:t>
      </w:r>
      <w:r w:rsidRPr="00F26487">
        <w:rPr>
          <w:rFonts w:eastAsia="Calibri"/>
          <w:spacing w:val="-4"/>
          <w:lang w:eastAsia="en-US"/>
        </w:rPr>
        <w:t xml:space="preserve"> </w:t>
      </w:r>
      <w:r w:rsidRPr="00F26487">
        <w:rPr>
          <w:rFonts w:eastAsia="Calibri"/>
          <w:spacing w:val="-10"/>
          <w:lang w:eastAsia="en-US"/>
        </w:rPr>
        <w:t>4</w:t>
      </w:r>
    </w:p>
    <w:p w:rsidR="00F26487" w:rsidRPr="00F26487" w:rsidRDefault="00F26487" w:rsidP="00F26487">
      <w:pPr>
        <w:adjustRightInd/>
        <w:ind w:firstLine="540"/>
        <w:jc w:val="center"/>
        <w:rPr>
          <w:rFonts w:eastAsia="Calibri"/>
          <w:lang w:eastAsia="en-US"/>
        </w:rPr>
      </w:pPr>
      <w:r w:rsidRPr="00F26487">
        <w:rPr>
          <w:rFonts w:eastAsia="Calibri"/>
          <w:spacing w:val="-2"/>
          <w:lang w:eastAsia="en-US"/>
        </w:rPr>
        <w:t>Информация</w:t>
      </w:r>
    </w:p>
    <w:p w:rsidR="00F26487" w:rsidRPr="00F26487" w:rsidRDefault="00F26487" w:rsidP="00F26487">
      <w:pPr>
        <w:adjustRightInd/>
        <w:ind w:right="924" w:firstLine="540"/>
        <w:jc w:val="center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об</w:t>
      </w:r>
      <w:r w:rsidRPr="00F26487">
        <w:rPr>
          <w:rFonts w:eastAsia="Calibri"/>
          <w:spacing w:val="-9"/>
          <w:lang w:eastAsia="en-US"/>
        </w:rPr>
        <w:t xml:space="preserve"> </w:t>
      </w:r>
      <w:r w:rsidRPr="00F26487">
        <w:rPr>
          <w:rFonts w:eastAsia="Calibri"/>
          <w:lang w:eastAsia="en-US"/>
        </w:rPr>
        <w:t>объемах</w:t>
      </w:r>
      <w:r w:rsidRPr="00F26487">
        <w:rPr>
          <w:rFonts w:eastAsia="Calibri"/>
          <w:spacing w:val="-11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налоговых</w:t>
      </w:r>
      <w:r w:rsidRPr="00F26487">
        <w:rPr>
          <w:rFonts w:eastAsia="Calibri"/>
          <w:spacing w:val="-4"/>
          <w:lang w:eastAsia="en-US"/>
        </w:rPr>
        <w:t xml:space="preserve"> </w:t>
      </w:r>
      <w:r w:rsidRPr="00F26487">
        <w:rPr>
          <w:rFonts w:eastAsia="Calibri"/>
          <w:lang w:eastAsia="en-US"/>
        </w:rPr>
        <w:t>расходов, обусловленных налоговыми</w:t>
      </w:r>
      <w:r w:rsidRPr="00F26487">
        <w:rPr>
          <w:rFonts w:eastAsia="Calibri"/>
          <w:spacing w:val="9"/>
          <w:lang w:eastAsia="en-US"/>
        </w:rPr>
        <w:t xml:space="preserve"> </w:t>
      </w:r>
      <w:r w:rsidRPr="00F26487">
        <w:rPr>
          <w:rFonts w:eastAsia="Calibri"/>
          <w:lang w:eastAsia="en-US"/>
        </w:rPr>
        <w:t>льготами (пониженными ставками по налогам), установленных</w:t>
      </w:r>
    </w:p>
    <w:p w:rsidR="00F26487" w:rsidRPr="00F26487" w:rsidRDefault="00F26487" w:rsidP="00F26487">
      <w:pPr>
        <w:adjustRightInd/>
        <w:ind w:right="779" w:firstLine="540"/>
        <w:jc w:val="center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Решениями Собрания</w:t>
      </w:r>
      <w:r w:rsidRPr="00F26487">
        <w:rPr>
          <w:rFonts w:eastAsia="Calibri"/>
          <w:spacing w:val="-4"/>
          <w:lang w:eastAsia="en-US"/>
        </w:rPr>
        <w:t xml:space="preserve"> </w:t>
      </w:r>
      <w:r w:rsidRPr="00F26487">
        <w:rPr>
          <w:rFonts w:eastAsia="Calibri"/>
          <w:lang w:eastAsia="en-US"/>
        </w:rPr>
        <w:t>депутатов</w:t>
      </w:r>
      <w:r w:rsidRPr="00F26487">
        <w:rPr>
          <w:rFonts w:eastAsia="Calibri"/>
          <w:spacing w:val="-4"/>
          <w:lang w:eastAsia="en-US"/>
        </w:rPr>
        <w:t xml:space="preserve"> </w:t>
      </w:r>
      <w:r w:rsidRPr="00F26487">
        <w:rPr>
          <w:rFonts w:eastAsia="Calibri"/>
          <w:lang w:eastAsia="en-US"/>
        </w:rPr>
        <w:t>Большесальского</w:t>
      </w:r>
      <w:r w:rsidRPr="00F26487">
        <w:rPr>
          <w:rFonts w:eastAsia="Calibri"/>
          <w:spacing w:val="-15"/>
          <w:lang w:eastAsia="en-US"/>
        </w:rPr>
        <w:t xml:space="preserve"> </w:t>
      </w:r>
      <w:r w:rsidRPr="00F26487">
        <w:rPr>
          <w:rFonts w:eastAsia="Calibri"/>
          <w:lang w:eastAsia="en-US"/>
        </w:rPr>
        <w:t>сельского</w:t>
      </w:r>
      <w:r w:rsidRPr="00F26487">
        <w:rPr>
          <w:rFonts w:eastAsia="Calibri"/>
          <w:spacing w:val="-1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поселения, по категориям налогоплательщиков за 2025 год</w:t>
      </w:r>
    </w:p>
    <w:tbl>
      <w:tblPr>
        <w:tblStyle w:val="TableNormal3"/>
        <w:tblW w:w="0" w:type="auto"/>
        <w:tblInd w:w="-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7545"/>
        <w:gridCol w:w="1497"/>
      </w:tblGrid>
      <w:tr w:rsidR="00F26487" w:rsidRPr="00F26487" w:rsidTr="00F26487">
        <w:trPr>
          <w:trHeight w:val="1285"/>
        </w:trPr>
        <w:tc>
          <w:tcPr>
            <w:tcW w:w="758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  <w:lang w:val="ru-RU"/>
              </w:rPr>
            </w:pPr>
          </w:p>
          <w:p w:rsidR="00F26487" w:rsidRPr="00F26487" w:rsidRDefault="00F26487" w:rsidP="00F26487">
            <w:pPr>
              <w:adjustRightInd/>
              <w:rPr>
                <w:rFonts w:ascii="Times New Roman"/>
              </w:rPr>
            </w:pPr>
            <w:r w:rsidRPr="00F26487">
              <w:rPr>
                <w:rFonts w:ascii="Times New Roman"/>
                <w:noProof/>
              </w:rPr>
              <w:t>№ пп</w:t>
            </w:r>
          </w:p>
        </w:tc>
        <w:tc>
          <w:tcPr>
            <w:tcW w:w="7545" w:type="dxa"/>
          </w:tcPr>
          <w:p w:rsidR="00F26487" w:rsidRPr="00F26487" w:rsidRDefault="00F26487" w:rsidP="00F26487">
            <w:pPr>
              <w:adjustRightInd/>
              <w:jc w:val="center"/>
              <w:rPr>
                <w:rFonts w:ascii="Times New Roman"/>
              </w:rPr>
            </w:pPr>
            <w:proofErr w:type="spellStart"/>
            <w:r w:rsidRPr="00F26487">
              <w:rPr>
                <w:rFonts w:ascii="Times New Roman"/>
              </w:rPr>
              <w:t>Категория</w:t>
            </w:r>
            <w:proofErr w:type="spellEnd"/>
            <w:r w:rsidRPr="00F26487">
              <w:rPr>
                <w:rFonts w:ascii="Times New Roman"/>
                <w:spacing w:val="-3"/>
              </w:rPr>
              <w:t xml:space="preserve"> </w:t>
            </w:r>
            <w:proofErr w:type="spellStart"/>
            <w:r w:rsidRPr="00F26487">
              <w:rPr>
                <w:rFonts w:ascii="Times New Roman"/>
                <w:spacing w:val="-2"/>
              </w:rPr>
              <w:t>налогоплательщика</w:t>
            </w:r>
            <w:proofErr w:type="spellEnd"/>
          </w:p>
        </w:tc>
        <w:tc>
          <w:tcPr>
            <w:tcW w:w="1497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spacing w:val="-2"/>
                <w:lang w:val="ru-RU"/>
              </w:rPr>
              <w:t>Объем налоговых льгот, тыс. руб.</w:t>
            </w:r>
          </w:p>
        </w:tc>
      </w:tr>
      <w:tr w:rsidR="00F26487" w:rsidRPr="00F26487" w:rsidTr="00F26487">
        <w:trPr>
          <w:trHeight w:val="964"/>
        </w:trPr>
        <w:tc>
          <w:tcPr>
            <w:tcW w:w="758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1.</w:t>
            </w:r>
          </w:p>
        </w:tc>
        <w:tc>
          <w:tcPr>
            <w:tcW w:w="7545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lang w:val="ru-RU"/>
              </w:rPr>
              <w:t>органы местного самоуправления Большесальского сельского поселения; муниципальные учреждения образования, спорта и культуры</w:t>
            </w:r>
          </w:p>
          <w:p w:rsidR="00F26487" w:rsidRPr="00F26487" w:rsidRDefault="00F26487" w:rsidP="00F26487">
            <w:pPr>
              <w:adjustRightInd/>
              <w:rPr>
                <w:rFonts w:ascii="Times New Roman"/>
                <w:lang w:val="ru-RU"/>
              </w:rPr>
            </w:pPr>
          </w:p>
        </w:tc>
        <w:tc>
          <w:tcPr>
            <w:tcW w:w="1497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</w:rPr>
            </w:pPr>
            <w:r w:rsidRPr="00F26487">
              <w:rPr>
                <w:rFonts w:ascii="Times New Roman"/>
                <w:spacing w:val="-2"/>
              </w:rPr>
              <w:t>15184,0</w:t>
            </w:r>
          </w:p>
        </w:tc>
      </w:tr>
      <w:tr w:rsidR="00F26487" w:rsidRPr="00F26487" w:rsidTr="00F26487">
        <w:trPr>
          <w:trHeight w:val="575"/>
        </w:trPr>
        <w:tc>
          <w:tcPr>
            <w:tcW w:w="758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</w:rPr>
            </w:pPr>
          </w:p>
        </w:tc>
        <w:tc>
          <w:tcPr>
            <w:tcW w:w="7545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  <w:b/>
              </w:rPr>
            </w:pPr>
            <w:proofErr w:type="spellStart"/>
            <w:r w:rsidRPr="00F26487">
              <w:rPr>
                <w:rFonts w:ascii="Times New Roman"/>
                <w:b/>
              </w:rPr>
              <w:t>Всего</w:t>
            </w:r>
            <w:proofErr w:type="spellEnd"/>
            <w:r w:rsidRPr="00F26487">
              <w:rPr>
                <w:rFonts w:ascii="Times New Roman"/>
                <w:b/>
                <w:spacing w:val="4"/>
              </w:rPr>
              <w:t xml:space="preserve"> </w:t>
            </w:r>
            <w:proofErr w:type="spellStart"/>
            <w:r w:rsidRPr="00F26487">
              <w:rPr>
                <w:rFonts w:ascii="Times New Roman"/>
                <w:b/>
              </w:rPr>
              <w:t>по</w:t>
            </w:r>
            <w:proofErr w:type="spellEnd"/>
            <w:r w:rsidRPr="00F26487">
              <w:rPr>
                <w:rFonts w:ascii="Times New Roman"/>
                <w:b/>
                <w:spacing w:val="-6"/>
              </w:rPr>
              <w:t xml:space="preserve"> </w:t>
            </w:r>
            <w:proofErr w:type="spellStart"/>
            <w:r w:rsidRPr="00F26487">
              <w:rPr>
                <w:rFonts w:ascii="Times New Roman"/>
                <w:b/>
              </w:rPr>
              <w:t>земельному</w:t>
            </w:r>
            <w:proofErr w:type="spellEnd"/>
            <w:r w:rsidRPr="00F26487">
              <w:rPr>
                <w:rFonts w:ascii="Times New Roman"/>
                <w:b/>
                <w:spacing w:val="21"/>
              </w:rPr>
              <w:t xml:space="preserve"> </w:t>
            </w:r>
            <w:proofErr w:type="spellStart"/>
            <w:r w:rsidRPr="00F26487">
              <w:rPr>
                <w:rFonts w:ascii="Times New Roman"/>
                <w:b/>
                <w:spacing w:val="-2"/>
              </w:rPr>
              <w:t>налогу</w:t>
            </w:r>
            <w:proofErr w:type="spellEnd"/>
          </w:p>
        </w:tc>
        <w:tc>
          <w:tcPr>
            <w:tcW w:w="1497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</w:rPr>
            </w:pPr>
            <w:r w:rsidRPr="00F26487">
              <w:rPr>
                <w:rFonts w:ascii="Times New Roman"/>
                <w:spacing w:val="-2"/>
              </w:rPr>
              <w:t>15184,0</w:t>
            </w:r>
          </w:p>
        </w:tc>
      </w:tr>
    </w:tbl>
    <w:p w:rsidR="00F26487" w:rsidRPr="00F26487" w:rsidRDefault="00F26487" w:rsidP="00F26487">
      <w:pPr>
        <w:adjustRightInd/>
        <w:ind w:right="334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Целью применения данного налогового расхода является оптимизация встречных бюджетных финансовых потоков, что обеспечивает эффективное</w:t>
      </w:r>
      <w:r w:rsidRPr="00F26487">
        <w:rPr>
          <w:rFonts w:eastAsia="Calibri"/>
          <w:position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управление муниципальными финансами.</w:t>
      </w:r>
    </w:p>
    <w:p w:rsidR="00F26487" w:rsidRPr="00F26487" w:rsidRDefault="00F26487" w:rsidP="00F26487">
      <w:pPr>
        <w:adjustRightInd/>
        <w:ind w:right="326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Технические налоговые расходы связаны с предоставлением полного освобождения от земельного налога муниципальных учреждений образования, спорта и культуры.</w:t>
      </w:r>
    </w:p>
    <w:p w:rsidR="00F26487" w:rsidRPr="00F26487" w:rsidRDefault="00F26487" w:rsidP="00F26487">
      <w:pPr>
        <w:adjustRightInd/>
        <w:ind w:right="332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Результаты оценки эффективности технических налоговых расходов Большесальского сельского поселения за оцениваемый 2025 год представлены согласно приложению №2 к отчету.</w:t>
      </w:r>
    </w:p>
    <w:p w:rsidR="00F26487" w:rsidRPr="00F26487" w:rsidRDefault="00F26487" w:rsidP="00F26487">
      <w:pPr>
        <w:adjustRightInd/>
        <w:ind w:firstLine="540"/>
        <w:rPr>
          <w:rFonts w:eastAsia="Calibri"/>
          <w:lang w:eastAsia="en-US"/>
        </w:rPr>
      </w:pPr>
    </w:p>
    <w:p w:rsidR="00F26487" w:rsidRPr="00F26487" w:rsidRDefault="00F26487" w:rsidP="00F26487">
      <w:pPr>
        <w:adjustRightInd/>
        <w:ind w:firstLine="540"/>
        <w:rPr>
          <w:rFonts w:eastAsia="Calibri"/>
          <w:i/>
          <w:lang w:eastAsia="en-US"/>
        </w:rPr>
      </w:pPr>
      <w:r w:rsidRPr="00F26487">
        <w:rPr>
          <w:rFonts w:eastAsia="Calibri"/>
          <w:i/>
          <w:lang w:eastAsia="en-US"/>
        </w:rPr>
        <w:t>3.1</w:t>
      </w:r>
      <w:r w:rsidRPr="00F26487">
        <w:rPr>
          <w:rFonts w:eastAsia="Calibri"/>
          <w:i/>
          <w:spacing w:val="-34"/>
          <w:lang w:eastAsia="en-US"/>
        </w:rPr>
        <w:t xml:space="preserve"> </w:t>
      </w:r>
      <w:r w:rsidRPr="00F26487">
        <w:rPr>
          <w:rFonts w:eastAsia="Calibri"/>
          <w:i/>
          <w:lang w:eastAsia="en-US"/>
        </w:rPr>
        <w:t>Оценка</w:t>
      </w:r>
      <w:r w:rsidRPr="00F26487">
        <w:rPr>
          <w:rFonts w:eastAsia="Calibri"/>
          <w:i/>
          <w:spacing w:val="2"/>
          <w:lang w:eastAsia="en-US"/>
        </w:rPr>
        <w:t xml:space="preserve"> </w:t>
      </w:r>
      <w:r w:rsidRPr="00F26487">
        <w:rPr>
          <w:rFonts w:eastAsia="Calibri"/>
          <w:i/>
          <w:lang w:eastAsia="en-US"/>
        </w:rPr>
        <w:t>эффективности</w:t>
      </w:r>
      <w:r w:rsidRPr="00F26487">
        <w:rPr>
          <w:rFonts w:eastAsia="Calibri"/>
          <w:i/>
          <w:spacing w:val="31"/>
          <w:lang w:eastAsia="en-US"/>
        </w:rPr>
        <w:t xml:space="preserve"> </w:t>
      </w:r>
      <w:r w:rsidRPr="00F26487">
        <w:rPr>
          <w:rFonts w:eastAsia="Calibri"/>
          <w:i/>
          <w:lang w:eastAsia="en-US"/>
        </w:rPr>
        <w:t>налоговых</w:t>
      </w:r>
      <w:r w:rsidRPr="00F26487">
        <w:rPr>
          <w:rFonts w:eastAsia="Calibri"/>
          <w:i/>
          <w:spacing w:val="16"/>
          <w:lang w:eastAsia="en-US"/>
        </w:rPr>
        <w:t xml:space="preserve"> </w:t>
      </w:r>
      <w:r w:rsidRPr="00F26487">
        <w:rPr>
          <w:rFonts w:eastAsia="Calibri"/>
          <w:i/>
          <w:lang w:eastAsia="en-US"/>
        </w:rPr>
        <w:t>расходов</w:t>
      </w:r>
      <w:r w:rsidRPr="00F26487">
        <w:rPr>
          <w:rFonts w:eastAsia="Calibri"/>
          <w:i/>
          <w:spacing w:val="2"/>
          <w:lang w:eastAsia="en-US"/>
        </w:rPr>
        <w:t xml:space="preserve"> </w:t>
      </w:r>
      <w:r w:rsidRPr="00F26487">
        <w:rPr>
          <w:rFonts w:eastAsia="Calibri"/>
          <w:i/>
          <w:lang w:eastAsia="en-US"/>
        </w:rPr>
        <w:t>по</w:t>
      </w:r>
      <w:r w:rsidRPr="00F26487">
        <w:rPr>
          <w:rFonts w:eastAsia="Calibri"/>
          <w:i/>
          <w:spacing w:val="-6"/>
          <w:lang w:eastAsia="en-US"/>
        </w:rPr>
        <w:t xml:space="preserve"> </w:t>
      </w:r>
      <w:r w:rsidRPr="00F26487">
        <w:rPr>
          <w:rFonts w:eastAsia="Calibri"/>
          <w:i/>
          <w:spacing w:val="-2"/>
          <w:lang w:eastAsia="en-US"/>
        </w:rPr>
        <w:t>земельному</w:t>
      </w:r>
    </w:p>
    <w:p w:rsidR="00F26487" w:rsidRPr="00F26487" w:rsidRDefault="00F26487" w:rsidP="00F26487">
      <w:pPr>
        <w:adjustRightInd/>
        <w:ind w:firstLine="540"/>
        <w:rPr>
          <w:rFonts w:eastAsia="Calibri"/>
          <w:i/>
          <w:spacing w:val="-2"/>
          <w:lang w:eastAsia="en-US"/>
        </w:rPr>
      </w:pPr>
      <w:r w:rsidRPr="00F26487">
        <w:rPr>
          <w:rFonts w:eastAsia="Calibri"/>
          <w:i/>
          <w:lang w:eastAsia="en-US"/>
        </w:rPr>
        <w:t>налогу</w:t>
      </w:r>
      <w:r w:rsidRPr="00F26487">
        <w:rPr>
          <w:rFonts w:eastAsia="Calibri"/>
          <w:i/>
          <w:spacing w:val="4"/>
          <w:lang w:eastAsia="en-US"/>
        </w:rPr>
        <w:t xml:space="preserve"> </w:t>
      </w:r>
      <w:r w:rsidRPr="00F26487">
        <w:rPr>
          <w:rFonts w:eastAsia="Calibri"/>
          <w:i/>
          <w:lang w:eastAsia="en-US"/>
        </w:rPr>
        <w:t>с</w:t>
      </w:r>
      <w:r w:rsidRPr="00F26487">
        <w:rPr>
          <w:rFonts w:eastAsia="Calibri"/>
          <w:i/>
          <w:spacing w:val="-4"/>
          <w:lang w:eastAsia="en-US"/>
        </w:rPr>
        <w:t xml:space="preserve"> </w:t>
      </w:r>
      <w:r w:rsidRPr="00F26487">
        <w:rPr>
          <w:rFonts w:eastAsia="Calibri"/>
          <w:i/>
          <w:spacing w:val="-2"/>
          <w:lang w:eastAsia="en-US"/>
        </w:rPr>
        <w:t>организаций</w:t>
      </w:r>
    </w:p>
    <w:p w:rsidR="00F26487" w:rsidRPr="00F26487" w:rsidRDefault="00F26487" w:rsidP="00F26487">
      <w:pPr>
        <w:adjustRightInd/>
        <w:ind w:firstLine="540"/>
        <w:rPr>
          <w:rFonts w:eastAsia="Calibri"/>
          <w:i/>
          <w:lang w:eastAsia="en-US"/>
        </w:rPr>
      </w:pPr>
    </w:p>
    <w:p w:rsidR="00F26487" w:rsidRPr="00F26487" w:rsidRDefault="00F26487" w:rsidP="00F26487">
      <w:pPr>
        <w:adjustRightInd/>
        <w:ind w:right="326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Налоговые льготы по земельному налогу с</w:t>
      </w:r>
      <w:r w:rsidRPr="00F26487">
        <w:rPr>
          <w:rFonts w:eastAsia="Calibri"/>
          <w:spacing w:val="-3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организаций, предоставленные в виде полного освобождения </w:t>
      </w:r>
      <w:r w:rsidRPr="00F26487">
        <w:rPr>
          <w:rFonts w:eastAsia="Calibri"/>
          <w:color w:val="0C0C0C"/>
          <w:lang w:eastAsia="en-US"/>
        </w:rPr>
        <w:t xml:space="preserve">от </w:t>
      </w:r>
      <w:r w:rsidRPr="00F26487">
        <w:rPr>
          <w:rFonts w:eastAsia="Calibri"/>
          <w:lang w:eastAsia="en-US"/>
        </w:rPr>
        <w:t>уплаты налога органов местного самоуправления Большесальского сельского поселения, муниципальных учреждений образования, спорта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и</w:t>
      </w:r>
      <w:r w:rsidRPr="00F26487">
        <w:rPr>
          <w:rFonts w:eastAsia="Calibri"/>
          <w:spacing w:val="-13"/>
          <w:lang w:eastAsia="en-US"/>
        </w:rPr>
        <w:t xml:space="preserve"> </w:t>
      </w:r>
      <w:r w:rsidRPr="00F26487">
        <w:rPr>
          <w:rFonts w:eastAsia="Calibri"/>
          <w:lang w:eastAsia="en-US"/>
        </w:rPr>
        <w:t>культуры, не</w:t>
      </w:r>
      <w:r w:rsidRPr="00F26487">
        <w:rPr>
          <w:rFonts w:eastAsia="Calibri"/>
          <w:spacing w:val="-17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оказывают отрицательного влияния на показатели достижения целей муниципальной программы Большесальского сельского поселения «Благоустройство Большесальского сельского поселения», эффективность определяется оптимизацией расходов </w:t>
      </w:r>
      <w:r w:rsidRPr="00F26487">
        <w:rPr>
          <w:rFonts w:eastAsia="Calibri"/>
          <w:spacing w:val="-2"/>
          <w:lang w:eastAsia="en-US"/>
        </w:rPr>
        <w:t>налогоплательщиков.</w:t>
      </w:r>
    </w:p>
    <w:p w:rsidR="00F26487" w:rsidRPr="00F26487" w:rsidRDefault="00F26487" w:rsidP="00F26487">
      <w:pPr>
        <w:adjustRightInd/>
        <w:ind w:right="366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Востребованность налоговой льготы определяется соотношением плательщиков налогов, воспользовавшихся правом на льготы, и общей численности плательщиков за 5-летний период, представлена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в таблице 5.</w:t>
      </w:r>
    </w:p>
    <w:p w:rsidR="00F26487" w:rsidRPr="00F26487" w:rsidRDefault="00F26487" w:rsidP="00F26487">
      <w:pPr>
        <w:adjustRightInd/>
        <w:ind w:firstLine="540"/>
        <w:rPr>
          <w:rFonts w:eastAsia="Calibri"/>
          <w:lang w:eastAsia="en-US"/>
        </w:rPr>
      </w:pPr>
    </w:p>
    <w:p w:rsidR="00F26487" w:rsidRPr="00F26487" w:rsidRDefault="00F26487" w:rsidP="00F26487">
      <w:pPr>
        <w:adjustRightInd/>
        <w:ind w:firstLine="540"/>
        <w:rPr>
          <w:rFonts w:eastAsia="Calibri"/>
          <w:lang w:val="en-US" w:eastAsia="en-US"/>
        </w:rPr>
      </w:pPr>
      <w:proofErr w:type="spellStart"/>
      <w:r w:rsidRPr="00F26487">
        <w:rPr>
          <w:rFonts w:eastAsia="Calibri"/>
          <w:lang w:val="en-US" w:eastAsia="en-US"/>
        </w:rPr>
        <w:t>Таблица</w:t>
      </w:r>
      <w:proofErr w:type="spellEnd"/>
      <w:r w:rsidRPr="00F26487">
        <w:rPr>
          <w:rFonts w:eastAsia="Calibri"/>
          <w:spacing w:val="2"/>
          <w:lang w:val="en-US" w:eastAsia="en-US"/>
        </w:rPr>
        <w:t xml:space="preserve"> </w:t>
      </w:r>
      <w:r w:rsidRPr="00F26487">
        <w:rPr>
          <w:rFonts w:eastAsia="Calibri"/>
          <w:spacing w:val="-10"/>
          <w:lang w:val="en-US" w:eastAsia="en-US"/>
        </w:rPr>
        <w:t>5</w:t>
      </w:r>
    </w:p>
    <w:p w:rsidR="00F26487" w:rsidRPr="00F26487" w:rsidRDefault="00F26487" w:rsidP="00F26487">
      <w:pPr>
        <w:adjustRightInd/>
        <w:ind w:firstLine="540"/>
        <w:rPr>
          <w:rFonts w:eastAsia="Calibri"/>
          <w:lang w:val="en-US" w:eastAsia="en-US"/>
        </w:rPr>
      </w:pPr>
      <w:proofErr w:type="spellStart"/>
      <w:r w:rsidRPr="00F26487">
        <w:rPr>
          <w:rFonts w:eastAsia="Calibri"/>
          <w:lang w:val="en-US" w:eastAsia="en-US"/>
        </w:rPr>
        <w:t>Расчет</w:t>
      </w:r>
      <w:proofErr w:type="spellEnd"/>
      <w:r w:rsidRPr="00F26487">
        <w:rPr>
          <w:rFonts w:eastAsia="Calibri"/>
          <w:spacing w:val="9"/>
          <w:lang w:val="en-US" w:eastAsia="en-US"/>
        </w:rPr>
        <w:t xml:space="preserve"> </w:t>
      </w:r>
      <w:proofErr w:type="spellStart"/>
      <w:r w:rsidRPr="00F26487">
        <w:rPr>
          <w:rFonts w:eastAsia="Calibri"/>
          <w:lang w:val="en-US" w:eastAsia="en-US"/>
        </w:rPr>
        <w:t>востребованности</w:t>
      </w:r>
      <w:proofErr w:type="spellEnd"/>
      <w:r w:rsidRPr="00F26487">
        <w:rPr>
          <w:rFonts w:eastAsia="Calibri"/>
          <w:spacing w:val="1"/>
          <w:lang w:val="en-US" w:eastAsia="en-US"/>
        </w:rPr>
        <w:t xml:space="preserve"> </w:t>
      </w:r>
      <w:proofErr w:type="spellStart"/>
      <w:r w:rsidRPr="00F26487">
        <w:rPr>
          <w:rFonts w:eastAsia="Calibri"/>
          <w:lang w:val="en-US" w:eastAsia="en-US"/>
        </w:rPr>
        <w:t>налогового</w:t>
      </w:r>
      <w:proofErr w:type="spellEnd"/>
      <w:r w:rsidRPr="00F26487">
        <w:rPr>
          <w:rFonts w:eastAsia="Calibri"/>
          <w:spacing w:val="24"/>
          <w:lang w:val="en-US" w:eastAsia="en-US"/>
        </w:rPr>
        <w:t xml:space="preserve"> </w:t>
      </w:r>
      <w:proofErr w:type="spellStart"/>
      <w:r w:rsidRPr="00F26487">
        <w:rPr>
          <w:rFonts w:eastAsia="Calibri"/>
          <w:spacing w:val="-2"/>
          <w:lang w:val="en-US" w:eastAsia="en-US"/>
        </w:rPr>
        <w:t>расхода</w:t>
      </w:r>
      <w:proofErr w:type="spellEnd"/>
    </w:p>
    <w:tbl>
      <w:tblPr>
        <w:tblStyle w:val="TableNormal3"/>
        <w:tblW w:w="10839" w:type="dxa"/>
        <w:tblInd w:w="-6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767"/>
        <w:gridCol w:w="1018"/>
        <w:gridCol w:w="1090"/>
        <w:gridCol w:w="1104"/>
        <w:gridCol w:w="1070"/>
        <w:gridCol w:w="1084"/>
      </w:tblGrid>
      <w:tr w:rsidR="00F26487" w:rsidRPr="00F26487" w:rsidTr="00F26487">
        <w:trPr>
          <w:trHeight w:val="661"/>
        </w:trPr>
        <w:tc>
          <w:tcPr>
            <w:tcW w:w="706" w:type="dxa"/>
          </w:tcPr>
          <w:p w:rsidR="00F26487" w:rsidRPr="00F26487" w:rsidRDefault="00F26487" w:rsidP="00F26487">
            <w:pPr>
              <w:adjustRightInd/>
              <w:ind w:right="18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10"/>
              </w:rPr>
              <w:lastRenderedPageBreak/>
              <w:t>№</w:t>
            </w:r>
          </w:p>
          <w:p w:rsidR="00F26487" w:rsidRPr="00F26487" w:rsidRDefault="00F26487" w:rsidP="00F26487">
            <w:pPr>
              <w:adjustRightInd/>
              <w:rPr>
                <w:rFonts w:ascii="Times New Roman"/>
              </w:rPr>
            </w:pPr>
          </w:p>
          <w:p w:rsidR="00F26487" w:rsidRPr="00F26487" w:rsidRDefault="00F26487" w:rsidP="00F26487">
            <w:pPr>
              <w:adjustRightInd/>
              <w:rPr>
                <w:rFonts w:ascii="Times New Roman"/>
                <w:position w:val="-3"/>
              </w:rPr>
            </w:pPr>
            <w:r w:rsidRPr="00F26487">
              <w:rPr>
                <w:rFonts w:ascii="Times New Roman"/>
                <w:noProof/>
                <w:position w:val="-3"/>
              </w:rPr>
              <w:drawing>
                <wp:inline distT="0" distB="0" distL="0" distR="0" wp14:anchorId="0847D7EC" wp14:editId="47333ABF">
                  <wp:extent cx="228609" cy="124968"/>
                  <wp:effectExtent l="0" t="0" r="0" b="0"/>
                  <wp:docPr id="8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9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7" w:type="dxa"/>
          </w:tcPr>
          <w:p w:rsidR="00F26487" w:rsidRPr="00F26487" w:rsidRDefault="00F26487" w:rsidP="00F26487">
            <w:pPr>
              <w:adjustRightInd/>
              <w:jc w:val="center"/>
              <w:rPr>
                <w:rFonts w:ascii="Times New Roman"/>
              </w:rPr>
            </w:pPr>
            <w:proofErr w:type="spellStart"/>
            <w:r w:rsidRPr="00F26487">
              <w:rPr>
                <w:rFonts w:ascii="Times New Roman"/>
                <w:spacing w:val="-2"/>
              </w:rPr>
              <w:t>Показатель</w:t>
            </w:r>
            <w:proofErr w:type="spellEnd"/>
          </w:p>
        </w:tc>
        <w:tc>
          <w:tcPr>
            <w:tcW w:w="1018" w:type="dxa"/>
          </w:tcPr>
          <w:p w:rsidR="00F26487" w:rsidRPr="00F26487" w:rsidRDefault="00F26487" w:rsidP="00F26487">
            <w:pPr>
              <w:adjustRightInd/>
              <w:ind w:right="21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2"/>
              </w:rPr>
              <w:t>2021г</w:t>
            </w:r>
          </w:p>
        </w:tc>
        <w:tc>
          <w:tcPr>
            <w:tcW w:w="1090" w:type="dxa"/>
          </w:tcPr>
          <w:p w:rsidR="00F26487" w:rsidRPr="00F26487" w:rsidRDefault="00F26487" w:rsidP="00F26487">
            <w:pPr>
              <w:adjustRightInd/>
              <w:ind w:right="17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2"/>
              </w:rPr>
              <w:t>2022г</w:t>
            </w:r>
          </w:p>
        </w:tc>
        <w:tc>
          <w:tcPr>
            <w:tcW w:w="1104" w:type="dxa"/>
          </w:tcPr>
          <w:p w:rsidR="00F26487" w:rsidRPr="00F26487" w:rsidRDefault="00F26487" w:rsidP="00F26487">
            <w:pPr>
              <w:adjustRightInd/>
              <w:ind w:right="32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2"/>
              </w:rPr>
              <w:t>2023г</w:t>
            </w:r>
          </w:p>
        </w:tc>
        <w:tc>
          <w:tcPr>
            <w:tcW w:w="1070" w:type="dxa"/>
          </w:tcPr>
          <w:p w:rsidR="00F26487" w:rsidRPr="00F26487" w:rsidRDefault="00F26487" w:rsidP="00F26487">
            <w:pPr>
              <w:adjustRightInd/>
              <w:ind w:right="23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2"/>
              </w:rPr>
              <w:t>2024г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F26487" w:rsidRPr="00F26487" w:rsidRDefault="00F26487" w:rsidP="00F26487">
            <w:pPr>
              <w:adjustRightInd/>
              <w:ind w:right="34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2"/>
              </w:rPr>
              <w:t>2024г</w:t>
            </w:r>
          </w:p>
        </w:tc>
      </w:tr>
      <w:tr w:rsidR="00F26487" w:rsidRPr="00F26487" w:rsidTr="00F26487">
        <w:trPr>
          <w:trHeight w:val="767"/>
        </w:trPr>
        <w:tc>
          <w:tcPr>
            <w:tcW w:w="706" w:type="dxa"/>
          </w:tcPr>
          <w:p w:rsidR="00F26487" w:rsidRPr="00F26487" w:rsidRDefault="00F26487" w:rsidP="00F26487">
            <w:pPr>
              <w:adjustRightInd/>
              <w:ind w:right="6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1.</w:t>
            </w:r>
          </w:p>
        </w:tc>
        <w:tc>
          <w:tcPr>
            <w:tcW w:w="4767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lang w:val="ru-RU"/>
              </w:rPr>
              <w:t>Сумма</w:t>
            </w:r>
            <w:r w:rsidRPr="00F26487">
              <w:rPr>
                <w:rFonts w:ascii="Times New Roman"/>
                <w:spacing w:val="2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налога,</w:t>
            </w:r>
            <w:r w:rsidRPr="00F26487">
              <w:rPr>
                <w:rFonts w:ascii="Times New Roman"/>
                <w:spacing w:val="5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подлежащая</w:t>
            </w:r>
            <w:r w:rsidRPr="00F26487">
              <w:rPr>
                <w:rFonts w:ascii="Times New Roman"/>
                <w:spacing w:val="16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уплате</w:t>
            </w:r>
            <w:r w:rsidRPr="00F26487">
              <w:rPr>
                <w:rFonts w:ascii="Times New Roman"/>
                <w:spacing w:val="8"/>
                <w:lang w:val="ru-RU"/>
              </w:rPr>
              <w:t xml:space="preserve"> </w:t>
            </w:r>
            <w:r w:rsidRPr="00F26487">
              <w:rPr>
                <w:rFonts w:ascii="Times New Roman"/>
                <w:spacing w:val="-10"/>
                <w:lang w:val="ru-RU"/>
              </w:rPr>
              <w:t>в</w:t>
            </w:r>
          </w:p>
          <w:p w:rsidR="00F26487" w:rsidRPr="00F26487" w:rsidRDefault="00F26487" w:rsidP="00F26487">
            <w:pPr>
              <w:adjustRightInd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lang w:val="ru-RU"/>
              </w:rPr>
              <w:t>бюджет</w:t>
            </w:r>
            <w:r w:rsidRPr="00F26487">
              <w:rPr>
                <w:rFonts w:ascii="Times New Roman"/>
                <w:spacing w:val="8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(тыс.</w:t>
            </w:r>
            <w:r w:rsidRPr="00F26487">
              <w:rPr>
                <w:rFonts w:ascii="Times New Roman"/>
                <w:spacing w:val="11"/>
                <w:lang w:val="ru-RU"/>
              </w:rPr>
              <w:t xml:space="preserve"> </w:t>
            </w:r>
            <w:proofErr w:type="spellStart"/>
            <w:r w:rsidRPr="00F26487">
              <w:rPr>
                <w:rFonts w:ascii="Times New Roman"/>
                <w:spacing w:val="-4"/>
                <w:lang w:val="ru-RU"/>
              </w:rPr>
              <w:t>руб</w:t>
            </w:r>
            <w:proofErr w:type="spellEnd"/>
            <w:r w:rsidRPr="00F26487">
              <w:rPr>
                <w:rFonts w:ascii="Times New Roman"/>
                <w:spacing w:val="-4"/>
                <w:lang w:val="ru-RU"/>
              </w:rPr>
              <w:t>)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11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  <w:spacing w:val="-4"/>
              </w:rPr>
              <w:t>4439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16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  <w:spacing w:val="-4"/>
              </w:rPr>
              <w:t>4424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24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  <w:spacing w:val="-4"/>
              </w:rPr>
              <w:t>4600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12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  <w:spacing w:val="-4"/>
              </w:rPr>
              <w:t>9837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29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7666</w:t>
            </w:r>
          </w:p>
        </w:tc>
      </w:tr>
      <w:tr w:rsidR="00F26487" w:rsidRPr="00F26487" w:rsidTr="00F26487">
        <w:trPr>
          <w:trHeight w:val="772"/>
        </w:trPr>
        <w:tc>
          <w:tcPr>
            <w:tcW w:w="706" w:type="dxa"/>
          </w:tcPr>
          <w:p w:rsidR="00F26487" w:rsidRPr="00F26487" w:rsidRDefault="00F26487" w:rsidP="00F26487">
            <w:pPr>
              <w:adjustRightInd/>
              <w:ind w:right="5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2.</w:t>
            </w:r>
          </w:p>
        </w:tc>
        <w:tc>
          <w:tcPr>
            <w:tcW w:w="4767" w:type="dxa"/>
          </w:tcPr>
          <w:p w:rsidR="00F26487" w:rsidRPr="00F26487" w:rsidRDefault="00F26487" w:rsidP="00F26487">
            <w:pPr>
              <w:tabs>
                <w:tab w:val="left" w:pos="3175"/>
              </w:tabs>
              <w:adjustRightInd/>
              <w:ind w:right="111"/>
              <w:rPr>
                <w:rFonts w:ascii="Times New Roman"/>
              </w:rPr>
            </w:pPr>
            <w:proofErr w:type="spellStart"/>
            <w:r w:rsidRPr="00F26487">
              <w:rPr>
                <w:rFonts w:ascii="Times New Roman"/>
                <w:spacing w:val="-2"/>
              </w:rPr>
              <w:t>Общая</w:t>
            </w:r>
            <w:proofErr w:type="spellEnd"/>
            <w:r>
              <w:rPr>
                <w:rFonts w:ascii="Times New Roman"/>
                <w:lang w:val="ru-RU"/>
              </w:rPr>
              <w:t xml:space="preserve"> </w:t>
            </w:r>
            <w:proofErr w:type="spellStart"/>
            <w:r w:rsidRPr="00F26487">
              <w:rPr>
                <w:rFonts w:ascii="Times New Roman"/>
                <w:spacing w:val="-4"/>
              </w:rPr>
              <w:t>численность</w:t>
            </w:r>
            <w:proofErr w:type="spellEnd"/>
            <w:r w:rsidRPr="00F26487">
              <w:rPr>
                <w:rFonts w:ascii="Times New Roman"/>
                <w:spacing w:val="-4"/>
              </w:rPr>
              <w:t xml:space="preserve"> </w:t>
            </w:r>
            <w:proofErr w:type="spellStart"/>
            <w:r w:rsidRPr="00F26487">
              <w:rPr>
                <w:rFonts w:ascii="Times New Roman"/>
              </w:rPr>
              <w:t>налогоплательщиков</w:t>
            </w:r>
            <w:proofErr w:type="spellEnd"/>
            <w:r w:rsidRPr="00F26487">
              <w:rPr>
                <w:rFonts w:ascii="Times New Roman"/>
              </w:rPr>
              <w:t xml:space="preserve">, </w:t>
            </w:r>
            <w:proofErr w:type="spellStart"/>
            <w:r w:rsidRPr="00F26487">
              <w:rPr>
                <w:rFonts w:ascii="Times New Roman"/>
              </w:rPr>
              <w:t>чел</w:t>
            </w:r>
            <w:proofErr w:type="spellEnd"/>
            <w:r w:rsidRPr="00F26487">
              <w:rPr>
                <w:rFonts w:ascii="Times New Roman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10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27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14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28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22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26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17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31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30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31</w:t>
            </w:r>
          </w:p>
        </w:tc>
      </w:tr>
      <w:tr w:rsidR="00F26487" w:rsidRPr="00F26487" w:rsidTr="00F26487">
        <w:trPr>
          <w:trHeight w:val="612"/>
        </w:trPr>
        <w:tc>
          <w:tcPr>
            <w:tcW w:w="706" w:type="dxa"/>
          </w:tcPr>
          <w:p w:rsidR="00F26487" w:rsidRPr="00F26487" w:rsidRDefault="00F26487" w:rsidP="00F26487">
            <w:pPr>
              <w:adjustRightInd/>
              <w:jc w:val="center"/>
              <w:rPr>
                <w:rFonts w:ascii="Times New Roman"/>
              </w:rPr>
            </w:pPr>
          </w:p>
          <w:p w:rsidR="00F26487" w:rsidRPr="00F26487" w:rsidRDefault="00F26487" w:rsidP="00F26487">
            <w:pPr>
              <w:adjustRightInd/>
              <w:ind w:right="1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3.</w:t>
            </w:r>
          </w:p>
        </w:tc>
        <w:tc>
          <w:tcPr>
            <w:tcW w:w="4767" w:type="dxa"/>
          </w:tcPr>
          <w:p w:rsidR="00F26487" w:rsidRPr="00F26487" w:rsidRDefault="00F26487" w:rsidP="00F26487">
            <w:pPr>
              <w:adjustRightInd/>
              <w:ind w:right="74"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lang w:val="ru-RU"/>
              </w:rPr>
              <w:t>Численность налогоплательщиков, воспользовавшихся правом на льготы, чел.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  <w:spacing w:val="-10"/>
              </w:rPr>
              <w:t>7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  <w:spacing w:val="-10"/>
              </w:rPr>
              <w:t>8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  <w:spacing w:val="-10"/>
                <w:w w:val="95"/>
              </w:rPr>
              <w:t>8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6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6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8</w:t>
            </w:r>
          </w:p>
        </w:tc>
      </w:tr>
      <w:tr w:rsidR="00F26487" w:rsidRPr="00F26487" w:rsidTr="00F26487">
        <w:trPr>
          <w:trHeight w:val="776"/>
        </w:trPr>
        <w:tc>
          <w:tcPr>
            <w:tcW w:w="706" w:type="dxa"/>
          </w:tcPr>
          <w:p w:rsidR="00F26487" w:rsidRPr="00F26487" w:rsidRDefault="00F26487" w:rsidP="00F26487">
            <w:pPr>
              <w:adjustRightInd/>
              <w:ind w:right="4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4.</w:t>
            </w:r>
          </w:p>
        </w:tc>
        <w:tc>
          <w:tcPr>
            <w:tcW w:w="4767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lang w:val="ru-RU"/>
              </w:rPr>
              <w:t>Объем</w:t>
            </w:r>
            <w:r w:rsidRPr="00F26487">
              <w:rPr>
                <w:rFonts w:ascii="Times New Roman"/>
                <w:spacing w:val="33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налоговых</w:t>
            </w:r>
            <w:r w:rsidRPr="00F26487">
              <w:rPr>
                <w:rFonts w:ascii="Times New Roman"/>
                <w:spacing w:val="4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льгот</w:t>
            </w:r>
            <w:r w:rsidRPr="00F26487">
              <w:rPr>
                <w:rFonts w:ascii="Times New Roman"/>
                <w:spacing w:val="3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за</w:t>
            </w:r>
            <w:r w:rsidRPr="00F26487">
              <w:rPr>
                <w:rFonts w:ascii="Times New Roman"/>
                <w:spacing w:val="24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 xml:space="preserve">отчетный финансовый год, </w:t>
            </w:r>
            <w:proofErr w:type="spellStart"/>
            <w:r w:rsidRPr="00F26487">
              <w:rPr>
                <w:rFonts w:ascii="Times New Roman"/>
                <w:lang w:val="ru-RU"/>
              </w:rPr>
              <w:t>тыс.руб</w:t>
            </w:r>
            <w:proofErr w:type="spellEnd"/>
            <w:r w:rsidRPr="00F26487">
              <w:rPr>
                <w:rFonts w:ascii="Times New Roman"/>
                <w:lang w:val="ru-RU"/>
              </w:rPr>
              <w:t>.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7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  <w:spacing w:val="-2"/>
              </w:rPr>
              <w:t>180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1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  <w:spacing w:val="-5"/>
              </w:rPr>
              <w:t>210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11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  <w:spacing w:val="-5"/>
              </w:rPr>
              <w:t>224,2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6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  <w:spacing w:val="-2"/>
              </w:rPr>
              <w:t>4830,9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23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15184</w:t>
            </w:r>
          </w:p>
        </w:tc>
      </w:tr>
      <w:tr w:rsidR="00F26487" w:rsidRPr="00F26487" w:rsidTr="00F26487">
        <w:trPr>
          <w:trHeight w:val="388"/>
        </w:trPr>
        <w:tc>
          <w:tcPr>
            <w:tcW w:w="706" w:type="dxa"/>
          </w:tcPr>
          <w:p w:rsidR="00F26487" w:rsidRPr="00F26487" w:rsidRDefault="00F26487" w:rsidP="00F26487">
            <w:pPr>
              <w:adjustRightInd/>
              <w:ind w:right="1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5.</w:t>
            </w:r>
          </w:p>
        </w:tc>
        <w:tc>
          <w:tcPr>
            <w:tcW w:w="4767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</w:rPr>
            </w:pPr>
            <w:proofErr w:type="spellStart"/>
            <w:r w:rsidRPr="00F26487">
              <w:rPr>
                <w:rFonts w:ascii="Times New Roman"/>
              </w:rPr>
              <w:t>Востребованность</w:t>
            </w:r>
            <w:proofErr w:type="spellEnd"/>
            <w:r w:rsidRPr="00F26487">
              <w:rPr>
                <w:rFonts w:ascii="Times New Roman"/>
              </w:rPr>
              <w:t>,</w:t>
            </w:r>
            <w:r w:rsidRPr="00F26487">
              <w:rPr>
                <w:rFonts w:ascii="Times New Roman"/>
                <w:spacing w:val="16"/>
              </w:rPr>
              <w:t xml:space="preserve"> </w:t>
            </w:r>
            <w:r w:rsidRPr="00F26487">
              <w:rPr>
                <w:rFonts w:ascii="Times New Roman"/>
                <w:spacing w:val="-10"/>
              </w:rPr>
              <w:t>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3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25,93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3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28,57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11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30,77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8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25,81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28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25,81</w:t>
            </w:r>
          </w:p>
        </w:tc>
      </w:tr>
      <w:tr w:rsidR="00F26487" w:rsidRPr="00F26487" w:rsidTr="00F26487">
        <w:trPr>
          <w:trHeight w:val="1151"/>
        </w:trPr>
        <w:tc>
          <w:tcPr>
            <w:tcW w:w="706" w:type="dxa"/>
          </w:tcPr>
          <w:p w:rsidR="00F26487" w:rsidRPr="00F26487" w:rsidRDefault="00F26487" w:rsidP="00F26487">
            <w:pPr>
              <w:adjustRightInd/>
              <w:jc w:val="center"/>
              <w:rPr>
                <w:rFonts w:ascii="Times New Roman"/>
              </w:rPr>
            </w:pPr>
          </w:p>
          <w:p w:rsidR="00F26487" w:rsidRPr="00F26487" w:rsidRDefault="00F26487" w:rsidP="00F26487">
            <w:pPr>
              <w:adjustRightInd/>
              <w:ind w:right="5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6.</w:t>
            </w:r>
          </w:p>
        </w:tc>
        <w:tc>
          <w:tcPr>
            <w:tcW w:w="4767" w:type="dxa"/>
          </w:tcPr>
          <w:p w:rsidR="00F26487" w:rsidRPr="00F26487" w:rsidRDefault="00F26487" w:rsidP="00F26487">
            <w:pPr>
              <w:adjustRightInd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lang w:val="ru-RU"/>
              </w:rPr>
              <w:t>Сумма</w:t>
            </w:r>
            <w:r w:rsidRPr="00F26487">
              <w:rPr>
                <w:rFonts w:ascii="Times New Roman"/>
                <w:spacing w:val="48"/>
                <w:w w:val="15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налога,</w:t>
            </w:r>
            <w:r w:rsidRPr="00F26487">
              <w:rPr>
                <w:rFonts w:ascii="Times New Roman"/>
                <w:spacing w:val="49"/>
                <w:w w:val="15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приходящегося</w:t>
            </w:r>
            <w:r w:rsidRPr="00F26487">
              <w:rPr>
                <w:rFonts w:ascii="Times New Roman"/>
                <w:spacing w:val="60"/>
                <w:w w:val="150"/>
                <w:lang w:val="ru-RU"/>
              </w:rPr>
              <w:t xml:space="preserve"> </w:t>
            </w:r>
            <w:r w:rsidRPr="00F26487">
              <w:rPr>
                <w:rFonts w:ascii="Times New Roman"/>
                <w:lang w:val="ru-RU"/>
              </w:rPr>
              <w:t>на</w:t>
            </w:r>
            <w:r w:rsidRPr="00F26487">
              <w:rPr>
                <w:rFonts w:ascii="Times New Roman"/>
                <w:spacing w:val="66"/>
                <w:lang w:val="ru-RU"/>
              </w:rPr>
              <w:t xml:space="preserve"> </w:t>
            </w:r>
            <w:r w:rsidRPr="00F26487">
              <w:rPr>
                <w:rFonts w:ascii="Times New Roman"/>
                <w:spacing w:val="-10"/>
                <w:lang w:val="ru-RU"/>
              </w:rPr>
              <w:t>1</w:t>
            </w:r>
          </w:p>
          <w:p w:rsidR="00F26487" w:rsidRPr="00F26487" w:rsidRDefault="00F26487" w:rsidP="00F26487">
            <w:pPr>
              <w:tabs>
                <w:tab w:val="left" w:pos="3124"/>
                <w:tab w:val="left" w:pos="4250"/>
              </w:tabs>
              <w:adjustRightInd/>
              <w:ind w:right="94"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spacing w:val="-2"/>
                <w:lang w:val="ru-RU"/>
              </w:rPr>
              <w:t>Н</w:t>
            </w:r>
            <w:r w:rsidRPr="00F26487">
              <w:rPr>
                <w:rFonts w:ascii="Times New Roman"/>
                <w:spacing w:val="-2"/>
                <w:lang w:val="ru-RU"/>
              </w:rPr>
              <w:t>алогоплательщика</w:t>
            </w:r>
            <w:r>
              <w:rPr>
                <w:rFonts w:ascii="Times New Roman"/>
                <w:lang w:val="ru-RU"/>
              </w:rPr>
              <w:t xml:space="preserve"> </w:t>
            </w:r>
            <w:r w:rsidRPr="00F26487">
              <w:rPr>
                <w:rFonts w:ascii="Times New Roman"/>
                <w:spacing w:val="-4"/>
                <w:lang w:val="ru-RU"/>
              </w:rPr>
              <w:t>тыс.</w:t>
            </w:r>
            <w:r>
              <w:rPr>
                <w:rFonts w:ascii="Times New Roman"/>
                <w:lang w:val="ru-RU"/>
              </w:rPr>
              <w:t xml:space="preserve"> </w:t>
            </w:r>
            <w:proofErr w:type="spellStart"/>
            <w:r w:rsidRPr="00F26487">
              <w:rPr>
                <w:rFonts w:ascii="Times New Roman"/>
                <w:spacing w:val="-10"/>
                <w:lang w:val="ru-RU"/>
              </w:rPr>
              <w:t>руб</w:t>
            </w:r>
            <w:proofErr w:type="spellEnd"/>
            <w:r w:rsidRPr="00F26487">
              <w:rPr>
                <w:rFonts w:ascii="Times New Roman"/>
                <w:spacing w:val="-10"/>
                <w:lang w:val="ru-RU"/>
              </w:rPr>
              <w:t xml:space="preserve"> </w:t>
            </w:r>
            <w:r w:rsidRPr="00F26487">
              <w:rPr>
                <w:rFonts w:ascii="Times New Roman"/>
                <w:spacing w:val="-2"/>
                <w:lang w:val="ru-RU"/>
              </w:rPr>
              <w:t>(</w:t>
            </w:r>
            <w:proofErr w:type="spellStart"/>
            <w:r w:rsidRPr="00F26487">
              <w:rPr>
                <w:rFonts w:ascii="Times New Roman"/>
                <w:spacing w:val="-2"/>
                <w:lang w:val="ru-RU"/>
              </w:rPr>
              <w:t>стр</w:t>
            </w:r>
            <w:proofErr w:type="spellEnd"/>
            <w:r w:rsidRPr="00F26487">
              <w:rPr>
                <w:rFonts w:ascii="Times New Roman"/>
                <w:spacing w:val="-2"/>
              </w:rPr>
              <w:t>l</w:t>
            </w:r>
            <w:r w:rsidRPr="00F26487">
              <w:rPr>
                <w:rFonts w:ascii="Times New Roman"/>
                <w:spacing w:val="-2"/>
                <w:lang w:val="ru-RU"/>
              </w:rPr>
              <w:t>/стр2)</w:t>
            </w:r>
            <w:r w:rsidRPr="00F26487">
              <w:rPr>
                <w:rFonts w:ascii="Times New Roman"/>
                <w:lang w:val="ru-RU"/>
              </w:rPr>
              <w:t xml:space="preserve"> </w:t>
            </w:r>
            <w:r w:rsidRPr="00F26487">
              <w:rPr>
                <w:rFonts w:ascii="Times New Roman"/>
                <w:spacing w:val="-2"/>
                <w:lang w:val="ru-RU"/>
              </w:rPr>
              <w:t>(</w:t>
            </w:r>
            <w:proofErr w:type="spellStart"/>
            <w:r w:rsidRPr="00F26487">
              <w:rPr>
                <w:rFonts w:ascii="Times New Roman"/>
                <w:spacing w:val="-2"/>
                <w:lang w:val="ru-RU"/>
              </w:rPr>
              <w:t>Рбаз</w:t>
            </w:r>
            <w:proofErr w:type="spellEnd"/>
            <w:r w:rsidRPr="00F26487">
              <w:rPr>
                <w:rFonts w:ascii="Times New Roman"/>
                <w:spacing w:val="-2"/>
                <w:lang w:val="ru-RU"/>
              </w:rPr>
              <w:t>)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14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164,41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14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158,00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22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176,92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13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317,32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38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247,29</w:t>
            </w:r>
          </w:p>
        </w:tc>
      </w:tr>
      <w:tr w:rsidR="00F26487" w:rsidRPr="00F26487" w:rsidTr="00F26487">
        <w:trPr>
          <w:trHeight w:val="983"/>
        </w:trPr>
        <w:tc>
          <w:tcPr>
            <w:tcW w:w="706" w:type="dxa"/>
          </w:tcPr>
          <w:p w:rsidR="00F26487" w:rsidRPr="00F26487" w:rsidRDefault="00F26487" w:rsidP="00F26487">
            <w:pPr>
              <w:adjustRightInd/>
              <w:ind w:right="1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spacing w:val="-5"/>
              </w:rPr>
              <w:t>7.</w:t>
            </w:r>
          </w:p>
        </w:tc>
        <w:tc>
          <w:tcPr>
            <w:tcW w:w="4767" w:type="dxa"/>
          </w:tcPr>
          <w:p w:rsidR="00F26487" w:rsidRPr="00F26487" w:rsidRDefault="00F26487" w:rsidP="00F26487">
            <w:pPr>
              <w:tabs>
                <w:tab w:val="left" w:pos="2657"/>
                <w:tab w:val="left" w:pos="3816"/>
                <w:tab w:val="left" w:pos="4534"/>
              </w:tabs>
              <w:adjustRightInd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spacing w:val="-2"/>
                <w:lang w:val="ru-RU"/>
              </w:rPr>
              <w:t>Дополнительный</w:t>
            </w:r>
            <w:r>
              <w:rPr>
                <w:rFonts w:ascii="Times New Roman"/>
                <w:lang w:val="ru-RU"/>
              </w:rPr>
              <w:t xml:space="preserve"> </w:t>
            </w:r>
            <w:r w:rsidRPr="00F26487">
              <w:rPr>
                <w:rFonts w:ascii="Times New Roman"/>
                <w:spacing w:val="-2"/>
                <w:lang w:val="ru-RU"/>
              </w:rPr>
              <w:t>доход</w:t>
            </w:r>
            <w:r w:rsidRPr="00F26487">
              <w:rPr>
                <w:rFonts w:ascii="Times New Roman"/>
                <w:lang w:val="ru-RU"/>
              </w:rPr>
              <w:tab/>
            </w:r>
            <w:r w:rsidRPr="00F26487">
              <w:rPr>
                <w:rFonts w:ascii="Times New Roman"/>
                <w:spacing w:val="-5"/>
                <w:lang w:val="ru-RU"/>
              </w:rPr>
              <w:t>на</w:t>
            </w:r>
            <w:r>
              <w:rPr>
                <w:rFonts w:ascii="Times New Roman"/>
                <w:lang w:val="ru-RU"/>
              </w:rPr>
              <w:t xml:space="preserve"> </w:t>
            </w:r>
            <w:r w:rsidRPr="00F26487">
              <w:rPr>
                <w:rFonts w:ascii="Times New Roman"/>
                <w:spacing w:val="-10"/>
                <w:lang w:val="ru-RU"/>
              </w:rPr>
              <w:t>1</w:t>
            </w:r>
          </w:p>
          <w:p w:rsidR="00F26487" w:rsidRPr="00F26487" w:rsidRDefault="00F26487" w:rsidP="00F26487">
            <w:pPr>
              <w:tabs>
                <w:tab w:val="left" w:pos="3326"/>
              </w:tabs>
              <w:adjustRightInd/>
              <w:ind w:right="109"/>
              <w:rPr>
                <w:rFonts w:ascii="Times New Roman"/>
                <w:lang w:val="ru-RU"/>
              </w:rPr>
            </w:pPr>
            <w:r w:rsidRPr="00F26487">
              <w:rPr>
                <w:rFonts w:ascii="Times New Roman"/>
                <w:spacing w:val="-2"/>
                <w:lang w:val="ru-RU"/>
              </w:rPr>
              <w:t>налогоплательщика,</w:t>
            </w:r>
            <w:r>
              <w:rPr>
                <w:rFonts w:ascii="Times New Roman"/>
                <w:lang w:val="ru-RU"/>
              </w:rPr>
              <w:t xml:space="preserve"> </w:t>
            </w:r>
            <w:proofErr w:type="spellStart"/>
            <w:r w:rsidRPr="00F26487">
              <w:rPr>
                <w:rFonts w:ascii="Times New Roman"/>
                <w:spacing w:val="-4"/>
                <w:lang w:val="ru-RU"/>
              </w:rPr>
              <w:t>тыс.рублей</w:t>
            </w:r>
            <w:proofErr w:type="spellEnd"/>
            <w:r w:rsidRPr="00F26487">
              <w:rPr>
                <w:rFonts w:ascii="Times New Roman"/>
                <w:spacing w:val="-4"/>
                <w:lang w:val="ru-RU"/>
              </w:rPr>
              <w:t xml:space="preserve"> </w:t>
            </w:r>
            <w:r w:rsidRPr="00F26487">
              <w:rPr>
                <w:rFonts w:ascii="Times New Roman"/>
                <w:spacing w:val="-2"/>
                <w:lang w:val="ru-RU"/>
              </w:rPr>
              <w:t>(стр.4/стр.3)</w:t>
            </w:r>
            <w:r w:rsidRPr="00F26487">
              <w:rPr>
                <w:rFonts w:ascii="Times New Roman"/>
                <w:lang w:val="ru-RU"/>
              </w:rPr>
              <w:t xml:space="preserve"> </w:t>
            </w:r>
            <w:r w:rsidRPr="00F26487">
              <w:rPr>
                <w:rFonts w:ascii="Times New Roman"/>
                <w:spacing w:val="-2"/>
                <w:lang w:val="ru-RU"/>
              </w:rPr>
              <w:t>(</w:t>
            </w:r>
            <w:proofErr w:type="spellStart"/>
            <w:r w:rsidRPr="00F26487">
              <w:rPr>
                <w:rFonts w:ascii="Times New Roman"/>
                <w:spacing w:val="-2"/>
                <w:lang w:val="ru-RU"/>
              </w:rPr>
              <w:t>Рл</w:t>
            </w:r>
            <w:proofErr w:type="spellEnd"/>
            <w:r w:rsidRPr="00F26487">
              <w:rPr>
                <w:rFonts w:ascii="Times New Roman"/>
                <w:spacing w:val="-2"/>
                <w:lang w:val="ru-RU"/>
              </w:rPr>
              <w:t>)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18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25,7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20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26,3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22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28,0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rPr>
                <w:rFonts w:ascii="Times New Roman"/>
                <w:color w:val="000000"/>
              </w:rPr>
            </w:pPr>
          </w:p>
          <w:p w:rsidR="00F26487" w:rsidRPr="00F26487" w:rsidRDefault="00F26487" w:rsidP="00F26487">
            <w:pPr>
              <w:adjustRightInd/>
              <w:jc w:val="center"/>
              <w:rPr>
                <w:rFonts w:ascii="Times New Roman"/>
                <w:color w:val="000000"/>
              </w:rPr>
            </w:pPr>
            <w:r w:rsidRPr="00F26487">
              <w:rPr>
                <w:rFonts w:ascii="Times New Roman"/>
                <w:color w:val="000000"/>
              </w:rPr>
              <w:t>603,9</w:t>
            </w:r>
          </w:p>
          <w:p w:rsidR="00F26487" w:rsidRPr="00F26487" w:rsidRDefault="00F26487" w:rsidP="00F26487">
            <w:pPr>
              <w:adjustRightInd/>
              <w:ind w:right="10"/>
              <w:jc w:val="center"/>
              <w:rPr>
                <w:rFonts w:ascii="Times New Roman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487" w:rsidRPr="00F26487" w:rsidRDefault="00F26487" w:rsidP="00F26487">
            <w:pPr>
              <w:adjustRightInd/>
              <w:ind w:right="34"/>
              <w:jc w:val="center"/>
              <w:rPr>
                <w:rFonts w:ascii="Times New Roman"/>
              </w:rPr>
            </w:pPr>
            <w:r w:rsidRPr="00F26487">
              <w:rPr>
                <w:rFonts w:ascii="Times New Roman"/>
                <w:color w:val="000000"/>
              </w:rPr>
              <w:t>1898,00</w:t>
            </w:r>
          </w:p>
        </w:tc>
      </w:tr>
    </w:tbl>
    <w:p w:rsidR="00F26487" w:rsidRPr="00F26487" w:rsidRDefault="00F26487" w:rsidP="00F26487">
      <w:pPr>
        <w:adjustRightInd/>
        <w:ind w:right="418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Анализ численности плательщиков, воспользовавшихся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правом на</w:t>
      </w:r>
      <w:r w:rsidRPr="00F26487">
        <w:rPr>
          <w:rFonts w:eastAsia="Calibri"/>
          <w:spacing w:val="-5"/>
          <w:lang w:eastAsia="en-US"/>
        </w:rPr>
        <w:t xml:space="preserve"> </w:t>
      </w:r>
      <w:r w:rsidRPr="00F26487">
        <w:rPr>
          <w:rFonts w:eastAsia="Calibri"/>
          <w:lang w:eastAsia="en-US"/>
        </w:rPr>
        <w:t>льготы по</w:t>
      </w:r>
      <w:r w:rsidRPr="00F26487">
        <w:rPr>
          <w:rFonts w:eastAsia="Calibri"/>
          <w:spacing w:val="-12"/>
          <w:lang w:eastAsia="en-US"/>
        </w:rPr>
        <w:t xml:space="preserve"> </w:t>
      </w:r>
      <w:r w:rsidRPr="00F26487">
        <w:rPr>
          <w:rFonts w:eastAsia="Calibri"/>
          <w:lang w:eastAsia="en-US"/>
        </w:rPr>
        <w:t>земельному налогу, за</w:t>
      </w:r>
      <w:r w:rsidRPr="00F26487">
        <w:rPr>
          <w:rFonts w:eastAsia="Calibri"/>
          <w:spacing w:val="-12"/>
          <w:lang w:eastAsia="en-US"/>
        </w:rPr>
        <w:t xml:space="preserve"> </w:t>
      </w:r>
      <w:r w:rsidRPr="00F26487">
        <w:rPr>
          <w:rFonts w:eastAsia="Calibri"/>
          <w:lang w:eastAsia="en-US"/>
        </w:rPr>
        <w:t>5-летний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период</w:t>
      </w:r>
      <w:r w:rsidRPr="00F26487">
        <w:rPr>
          <w:rFonts w:eastAsia="Calibri"/>
          <w:spacing w:val="-6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показал,</w:t>
      </w:r>
      <w:r w:rsidRPr="00F26487">
        <w:rPr>
          <w:rFonts w:eastAsia="Calibri"/>
          <w:spacing w:val="-3"/>
          <w:lang w:eastAsia="en-US"/>
        </w:rPr>
        <w:t xml:space="preserve"> </w:t>
      </w:r>
      <w:r w:rsidRPr="00F26487">
        <w:rPr>
          <w:rFonts w:eastAsia="Calibri"/>
          <w:lang w:eastAsia="en-US"/>
        </w:rPr>
        <w:t>что</w:t>
      </w:r>
      <w:r w:rsidRPr="00F26487">
        <w:rPr>
          <w:rFonts w:eastAsia="Calibri"/>
          <w:spacing w:val="-15"/>
          <w:lang w:eastAsia="en-US"/>
        </w:rPr>
        <w:t xml:space="preserve"> </w:t>
      </w:r>
      <w:r w:rsidRPr="00F26487">
        <w:rPr>
          <w:rFonts w:eastAsia="Calibri"/>
          <w:lang w:eastAsia="en-US"/>
        </w:rPr>
        <w:t>востребованность</w:t>
      </w:r>
      <w:r w:rsidRPr="00F26487">
        <w:rPr>
          <w:rFonts w:eastAsia="Calibri"/>
          <w:spacing w:val="-11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льготы </w:t>
      </w:r>
      <w:r w:rsidRPr="00F26487">
        <w:rPr>
          <w:rFonts w:eastAsia="Calibri"/>
          <w:spacing w:val="-2"/>
          <w:lang w:eastAsia="en-US"/>
        </w:rPr>
        <w:t>повышена.</w:t>
      </w:r>
    </w:p>
    <w:p w:rsidR="00F26487" w:rsidRPr="00F26487" w:rsidRDefault="00F26487" w:rsidP="00F26487">
      <w:pPr>
        <w:adjustRightInd/>
        <w:ind w:right="414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Объем выпадающих доходов бюджета Большесальского сельского поселения в результате применения данной налоговой льготы по земельному налогу обеспечило снижение доли расходов органов местного самоуправления на 15184,0 тыс. рублей в 2025 году.</w:t>
      </w:r>
    </w:p>
    <w:p w:rsidR="00F26487" w:rsidRPr="00F26487" w:rsidRDefault="00F26487" w:rsidP="00F26487">
      <w:pPr>
        <w:adjustRightInd/>
        <w:ind w:right="441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Целью применения технических налоговых расходов является оптимизация встречных бюджетных финансовых потоков.</w:t>
      </w:r>
    </w:p>
    <w:p w:rsidR="00F26487" w:rsidRPr="00F26487" w:rsidRDefault="00F26487" w:rsidP="00F26487">
      <w:pPr>
        <w:adjustRightInd/>
        <w:ind w:right="424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Выпадающие доходы бюджета Большесальского сельского поселения в результате применения данной налоговой льготы по земельному налогу обеспечило снижение доли расходов муниципальных учреждений, финансируемых за счет средств бюджетов различных уровней на:</w:t>
      </w:r>
    </w:p>
    <w:p w:rsidR="00F26487" w:rsidRPr="00F26487" w:rsidRDefault="00F26487" w:rsidP="00F26487">
      <w:pPr>
        <w:adjustRightInd/>
        <w:ind w:right="416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-</w:t>
      </w:r>
      <w:r w:rsidRPr="00F26487">
        <w:rPr>
          <w:rFonts w:eastAsia="Calibri"/>
          <w:spacing w:val="-4"/>
          <w:lang w:eastAsia="en-US"/>
        </w:rPr>
        <w:t xml:space="preserve"> за 2025 год – 1898,0 </w:t>
      </w:r>
      <w:proofErr w:type="spellStart"/>
      <w:r w:rsidRPr="00F26487">
        <w:rPr>
          <w:rFonts w:eastAsia="Calibri"/>
          <w:spacing w:val="-4"/>
          <w:lang w:eastAsia="en-US"/>
        </w:rPr>
        <w:t>тыс.руб</w:t>
      </w:r>
      <w:proofErr w:type="spellEnd"/>
      <w:r w:rsidRPr="00F26487">
        <w:rPr>
          <w:rFonts w:eastAsia="Calibri"/>
          <w:spacing w:val="-4"/>
          <w:lang w:eastAsia="en-US"/>
        </w:rPr>
        <w:t xml:space="preserve">., за 2024 год – 603,9 </w:t>
      </w:r>
      <w:proofErr w:type="spellStart"/>
      <w:r w:rsidRPr="00F26487">
        <w:rPr>
          <w:rFonts w:eastAsia="Calibri"/>
          <w:spacing w:val="-4"/>
          <w:lang w:eastAsia="en-US"/>
        </w:rPr>
        <w:t>тыс.руб</w:t>
      </w:r>
      <w:proofErr w:type="spellEnd"/>
      <w:r w:rsidRPr="00F26487">
        <w:rPr>
          <w:rFonts w:eastAsia="Calibri"/>
          <w:spacing w:val="-4"/>
          <w:lang w:eastAsia="en-US"/>
        </w:rPr>
        <w:t xml:space="preserve">., </w:t>
      </w:r>
      <w:r w:rsidRPr="00F26487">
        <w:rPr>
          <w:rFonts w:eastAsia="Calibri"/>
          <w:lang w:eastAsia="en-US"/>
        </w:rPr>
        <w:t>за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2023</w:t>
      </w:r>
      <w:r w:rsidRPr="00F26487">
        <w:rPr>
          <w:rFonts w:eastAsia="Calibri"/>
          <w:spacing w:val="-1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год </w:t>
      </w:r>
      <w:r w:rsidRPr="00F26487">
        <w:rPr>
          <w:rFonts w:eastAsia="Calibri"/>
          <w:w w:val="90"/>
          <w:lang w:eastAsia="en-US"/>
        </w:rPr>
        <w:t xml:space="preserve">— </w:t>
      </w:r>
      <w:r w:rsidRPr="00F26487">
        <w:rPr>
          <w:rFonts w:eastAsia="Calibri"/>
          <w:lang w:eastAsia="en-US"/>
        </w:rPr>
        <w:t xml:space="preserve">28,0 </w:t>
      </w:r>
      <w:proofErr w:type="spellStart"/>
      <w:r w:rsidRPr="00F26487">
        <w:rPr>
          <w:rFonts w:eastAsia="Calibri"/>
          <w:lang w:eastAsia="en-US"/>
        </w:rPr>
        <w:t>тыс.руб</w:t>
      </w:r>
      <w:proofErr w:type="spellEnd"/>
      <w:r w:rsidRPr="00F26487">
        <w:rPr>
          <w:rFonts w:eastAsia="Calibri"/>
          <w:lang w:eastAsia="en-US"/>
        </w:rPr>
        <w:t>., за 2022год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color w:val="0C0C0C"/>
          <w:lang w:eastAsia="en-US"/>
        </w:rPr>
        <w:t>-</w:t>
      </w:r>
      <w:r w:rsidRPr="00F26487">
        <w:rPr>
          <w:rFonts w:eastAsia="Calibri"/>
          <w:color w:val="0C0C0C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26,3 тыс. руб.; за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2021 </w:t>
      </w:r>
      <w:r w:rsidRPr="00F26487">
        <w:rPr>
          <w:rFonts w:eastAsia="Calibri"/>
          <w:color w:val="0C0C0C"/>
          <w:lang w:eastAsia="en-US"/>
        </w:rPr>
        <w:t xml:space="preserve">год </w:t>
      </w:r>
      <w:r w:rsidRPr="00F26487">
        <w:rPr>
          <w:rFonts w:eastAsia="Calibri"/>
          <w:lang w:eastAsia="en-US"/>
        </w:rPr>
        <w:t>-</w:t>
      </w:r>
      <w:r w:rsidRPr="00F26487">
        <w:rPr>
          <w:rFonts w:eastAsia="Calibri"/>
          <w:spacing w:val="-5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25,7 </w:t>
      </w:r>
      <w:proofErr w:type="spellStart"/>
      <w:r w:rsidRPr="00F26487">
        <w:rPr>
          <w:rFonts w:eastAsia="Calibri"/>
          <w:lang w:eastAsia="en-US"/>
        </w:rPr>
        <w:t>тыс.руб</w:t>
      </w:r>
      <w:proofErr w:type="spellEnd"/>
      <w:r w:rsidRPr="00F26487">
        <w:rPr>
          <w:rFonts w:eastAsia="Calibri"/>
          <w:lang w:eastAsia="en-US"/>
        </w:rPr>
        <w:t>.</w:t>
      </w:r>
    </w:p>
    <w:p w:rsidR="00F26487" w:rsidRPr="00F26487" w:rsidRDefault="00F26487" w:rsidP="00F26487">
      <w:pPr>
        <w:adjustRightInd/>
        <w:ind w:right="437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Критерием</w:t>
      </w:r>
      <w:r w:rsidRPr="00F26487">
        <w:rPr>
          <w:rFonts w:eastAsia="Calibri"/>
          <w:spacing w:val="-5"/>
          <w:lang w:eastAsia="en-US"/>
        </w:rPr>
        <w:t xml:space="preserve"> </w:t>
      </w:r>
      <w:r w:rsidRPr="00F26487">
        <w:rPr>
          <w:rFonts w:eastAsia="Calibri"/>
          <w:lang w:eastAsia="en-US"/>
        </w:rPr>
        <w:t>результативности</w:t>
      </w:r>
      <w:r w:rsidRPr="00F26487">
        <w:rPr>
          <w:rFonts w:eastAsia="Calibri"/>
          <w:spacing w:val="-18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налогового расхода,</w:t>
      </w:r>
      <w:r w:rsidRPr="00F26487">
        <w:rPr>
          <w:rFonts w:eastAsia="Calibri"/>
          <w:spacing w:val="-7"/>
          <w:lang w:eastAsia="en-US"/>
        </w:rPr>
        <w:t xml:space="preserve"> </w:t>
      </w:r>
      <w:r w:rsidRPr="00F26487">
        <w:rPr>
          <w:rFonts w:eastAsia="Calibri"/>
          <w:lang w:eastAsia="en-US"/>
        </w:rPr>
        <w:t>в</w:t>
      </w:r>
      <w:r w:rsidRPr="00F26487">
        <w:rPr>
          <w:rFonts w:eastAsia="Calibri"/>
          <w:spacing w:val="-18"/>
          <w:lang w:eastAsia="en-US"/>
        </w:rPr>
        <w:t xml:space="preserve"> </w:t>
      </w:r>
      <w:r w:rsidRPr="00F26487">
        <w:rPr>
          <w:rFonts w:eastAsia="Calibri"/>
          <w:lang w:eastAsia="en-US"/>
        </w:rPr>
        <w:t>соответствии</w:t>
      </w:r>
      <w:r w:rsidRPr="00F26487">
        <w:rPr>
          <w:rFonts w:eastAsia="Calibri"/>
          <w:spacing w:val="-1"/>
          <w:lang w:eastAsia="en-US"/>
        </w:rPr>
        <w:t xml:space="preserve"> </w:t>
      </w:r>
      <w:r w:rsidRPr="00F26487">
        <w:rPr>
          <w:rFonts w:eastAsia="Calibri"/>
          <w:lang w:eastAsia="en-US"/>
        </w:rPr>
        <w:t>с</w:t>
      </w:r>
      <w:r w:rsidRPr="00F26487">
        <w:rPr>
          <w:rFonts w:eastAsia="Calibri"/>
          <w:spacing w:val="-15"/>
          <w:lang w:eastAsia="en-US"/>
        </w:rPr>
        <w:t xml:space="preserve"> </w:t>
      </w:r>
      <w:r w:rsidRPr="00F26487">
        <w:rPr>
          <w:rFonts w:eastAsia="Calibri"/>
          <w:lang w:eastAsia="en-US"/>
        </w:rPr>
        <w:t>целями социально-экономической политики Большесальского</w:t>
      </w:r>
      <w:r w:rsidRPr="00F26487">
        <w:rPr>
          <w:rFonts w:eastAsia="Calibri"/>
          <w:spacing w:val="-13"/>
          <w:lang w:eastAsia="en-US"/>
        </w:rPr>
        <w:t xml:space="preserve"> </w:t>
      </w:r>
      <w:r w:rsidRPr="00F26487">
        <w:rPr>
          <w:rFonts w:eastAsia="Calibri"/>
          <w:lang w:eastAsia="en-US"/>
        </w:rPr>
        <w:t>сельского</w:t>
      </w:r>
      <w:r w:rsidRPr="00F26487">
        <w:rPr>
          <w:rFonts w:eastAsia="Calibri"/>
          <w:spacing w:val="-3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поселения, направленным на снижение расходов бюджета</w:t>
      </w:r>
      <w:r w:rsidRPr="00F26487">
        <w:t xml:space="preserve"> и </w:t>
      </w:r>
      <w:bookmarkStart w:id="3" w:name="_Hlk237609163"/>
      <w:r w:rsidRPr="00F26487">
        <w:rPr>
          <w:rFonts w:eastAsia="Calibri"/>
          <w:lang w:eastAsia="en-US"/>
        </w:rPr>
        <w:t>обеспечение экономической основы для устойчивого развития социальной сферы</w:t>
      </w:r>
      <w:bookmarkEnd w:id="3"/>
      <w:r w:rsidRPr="00F26487">
        <w:rPr>
          <w:rFonts w:eastAsia="Calibri"/>
          <w:lang w:eastAsia="en-US"/>
        </w:rPr>
        <w:t>, является показатель объема расходов местного бюджета на финансовое обеспечение деятельности органов местного самоуправления и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муниципальных казенных учреждений без учета доходов местного бюджета от использования имущества, находящегося в муниципальной собственности, а также от уплаты земельного налога в случае установления льготы.</w:t>
      </w:r>
    </w:p>
    <w:p w:rsidR="00F26487" w:rsidRPr="00F26487" w:rsidRDefault="00F26487" w:rsidP="00F26487">
      <w:pPr>
        <w:adjustRightInd/>
        <w:ind w:firstLine="540"/>
        <w:jc w:val="center"/>
        <w:rPr>
          <w:rFonts w:eastAsia="Calibri"/>
          <w:lang w:eastAsia="en-US"/>
        </w:rPr>
      </w:pPr>
      <w:proofErr w:type="spellStart"/>
      <w:r w:rsidRPr="00F26487">
        <w:rPr>
          <w:rFonts w:eastAsia="Calibri"/>
          <w:lang w:eastAsia="en-US"/>
        </w:rPr>
        <w:t>Кр</w:t>
      </w:r>
      <w:proofErr w:type="spellEnd"/>
      <w:r w:rsidRPr="00F26487">
        <w:rPr>
          <w:rFonts w:eastAsia="Calibri"/>
          <w:lang w:eastAsia="en-US"/>
        </w:rPr>
        <w:t xml:space="preserve"> = Р+Л-Д</w:t>
      </w:r>
    </w:p>
    <w:p w:rsidR="00F26487" w:rsidRPr="00F26487" w:rsidRDefault="00F26487" w:rsidP="00F26487">
      <w:pPr>
        <w:adjustRightInd/>
        <w:ind w:right="439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 xml:space="preserve">где </w:t>
      </w:r>
      <w:r w:rsidRPr="00F26487">
        <w:rPr>
          <w:rFonts w:eastAsia="Calibri"/>
          <w:i/>
          <w:lang w:eastAsia="en-US"/>
        </w:rPr>
        <w:t xml:space="preserve">Р </w:t>
      </w:r>
      <w:r w:rsidRPr="00F26487">
        <w:rPr>
          <w:rFonts w:eastAsia="Calibri"/>
          <w:i/>
          <w:color w:val="131313"/>
          <w:w w:val="90"/>
          <w:lang w:eastAsia="en-US"/>
        </w:rPr>
        <w:t xml:space="preserve">— </w:t>
      </w:r>
      <w:r w:rsidRPr="00F26487">
        <w:rPr>
          <w:rFonts w:eastAsia="Calibri"/>
          <w:lang w:eastAsia="en-US"/>
        </w:rPr>
        <w:t>объем расходов местного бюджета на финансовое обеспечение деятельности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органов местного самоуправления </w:t>
      </w:r>
      <w:r w:rsidRPr="00F26487">
        <w:rPr>
          <w:rFonts w:eastAsia="Calibri"/>
          <w:color w:val="0E0E0E"/>
          <w:lang w:eastAsia="en-US"/>
        </w:rPr>
        <w:t xml:space="preserve">и </w:t>
      </w:r>
      <w:r w:rsidRPr="00F26487">
        <w:rPr>
          <w:rFonts w:eastAsia="Calibri"/>
          <w:lang w:eastAsia="en-US"/>
        </w:rPr>
        <w:t xml:space="preserve">муниципальных казенных учреждений при отсутствии льготы, Л </w:t>
      </w:r>
      <w:r w:rsidRPr="00F26487">
        <w:rPr>
          <w:rFonts w:eastAsia="Calibri"/>
          <w:w w:val="90"/>
          <w:lang w:eastAsia="en-US"/>
        </w:rPr>
        <w:t xml:space="preserve">— </w:t>
      </w:r>
      <w:r w:rsidRPr="00F26487">
        <w:rPr>
          <w:rFonts w:eastAsia="Calibri"/>
          <w:lang w:eastAsia="en-US"/>
        </w:rPr>
        <w:t xml:space="preserve">объем выпадающих доходов в связи с предоставлением льготы, Д </w:t>
      </w:r>
      <w:r w:rsidRPr="00F26487">
        <w:rPr>
          <w:rFonts w:eastAsia="Calibri"/>
          <w:w w:val="90"/>
          <w:lang w:eastAsia="en-US"/>
        </w:rPr>
        <w:t xml:space="preserve">— </w:t>
      </w:r>
      <w:r w:rsidRPr="00F26487">
        <w:rPr>
          <w:rFonts w:eastAsia="Calibri"/>
          <w:lang w:eastAsia="en-US"/>
        </w:rPr>
        <w:t>доходы местного бюджета от использования имущества,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находящегося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в муниципальной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собственности.</w:t>
      </w:r>
    </w:p>
    <w:p w:rsidR="00F26487" w:rsidRPr="00F26487" w:rsidRDefault="00F26487" w:rsidP="00F26487">
      <w:pPr>
        <w:adjustRightInd/>
        <w:ind w:firstLine="540"/>
        <w:jc w:val="both"/>
        <w:rPr>
          <w:rFonts w:eastAsia="Calibri"/>
          <w:lang w:eastAsia="en-US"/>
        </w:rPr>
      </w:pPr>
      <w:proofErr w:type="spellStart"/>
      <w:r w:rsidRPr="00F26487">
        <w:rPr>
          <w:rFonts w:eastAsia="Calibri"/>
          <w:lang w:eastAsia="en-US"/>
        </w:rPr>
        <w:t>Кр</w:t>
      </w:r>
      <w:proofErr w:type="spellEnd"/>
      <w:r w:rsidRPr="00F26487">
        <w:rPr>
          <w:rFonts w:eastAsia="Calibri"/>
          <w:spacing w:val="24"/>
          <w:lang w:eastAsia="en-US"/>
        </w:rPr>
        <w:t xml:space="preserve"> </w:t>
      </w:r>
      <w:r w:rsidRPr="00F26487">
        <w:rPr>
          <w:rFonts w:eastAsia="Calibri"/>
          <w:lang w:eastAsia="en-US"/>
        </w:rPr>
        <w:t>плановый</w:t>
      </w:r>
      <w:r w:rsidRPr="00F26487">
        <w:rPr>
          <w:rFonts w:eastAsia="Calibri"/>
          <w:spacing w:val="53"/>
          <w:lang w:eastAsia="en-US"/>
        </w:rPr>
        <w:t xml:space="preserve"> </w:t>
      </w:r>
      <w:r w:rsidRPr="00F26487">
        <w:rPr>
          <w:rFonts w:eastAsia="Calibri"/>
          <w:lang w:eastAsia="en-US"/>
        </w:rPr>
        <w:t>=</w:t>
      </w:r>
      <w:r w:rsidRPr="00F26487">
        <w:rPr>
          <w:rFonts w:eastAsia="Calibri"/>
          <w:spacing w:val="28"/>
          <w:lang w:eastAsia="en-US"/>
        </w:rPr>
        <w:t xml:space="preserve"> </w:t>
      </w:r>
      <w:bookmarkStart w:id="4" w:name="_Hlk205392411"/>
      <w:r w:rsidRPr="00F26487">
        <w:rPr>
          <w:rFonts w:eastAsia="Calibri"/>
          <w:lang w:eastAsia="en-US"/>
        </w:rPr>
        <w:t>28571,6</w:t>
      </w:r>
      <w:r w:rsidRPr="00F26487">
        <w:rPr>
          <w:rFonts w:eastAsia="Calibri"/>
          <w:spacing w:val="8"/>
          <w:lang w:eastAsia="en-US"/>
        </w:rPr>
        <w:t xml:space="preserve"> </w:t>
      </w:r>
      <w:r w:rsidRPr="00F26487">
        <w:rPr>
          <w:rFonts w:eastAsia="Calibri"/>
          <w:lang w:eastAsia="en-US"/>
        </w:rPr>
        <w:t>+15184-2264,4</w:t>
      </w:r>
      <w:r w:rsidRPr="00F26487">
        <w:rPr>
          <w:rFonts w:eastAsia="Calibri"/>
          <w:spacing w:val="32"/>
          <w:lang w:eastAsia="en-US"/>
        </w:rPr>
        <w:t xml:space="preserve"> </w:t>
      </w:r>
      <w:r w:rsidRPr="00F26487">
        <w:rPr>
          <w:rFonts w:eastAsia="Calibri"/>
          <w:lang w:eastAsia="en-US"/>
        </w:rPr>
        <w:t>=</w:t>
      </w:r>
      <w:r w:rsidRPr="00F26487">
        <w:rPr>
          <w:rFonts w:eastAsia="Calibri"/>
          <w:spacing w:val="31"/>
          <w:lang w:eastAsia="en-US"/>
        </w:rPr>
        <w:t xml:space="preserve"> </w:t>
      </w:r>
      <w:r w:rsidRPr="00F26487">
        <w:rPr>
          <w:rFonts w:eastAsia="Calibri"/>
          <w:lang w:eastAsia="en-US"/>
        </w:rPr>
        <w:t>41491,2</w:t>
      </w:r>
      <w:r w:rsidRPr="00F26487">
        <w:rPr>
          <w:rFonts w:eastAsia="Calibri"/>
          <w:spacing w:val="3"/>
          <w:lang w:eastAsia="en-US"/>
        </w:rPr>
        <w:t xml:space="preserve"> </w:t>
      </w:r>
      <w:r w:rsidRPr="00F26487">
        <w:rPr>
          <w:rFonts w:eastAsia="Calibri"/>
          <w:lang w:eastAsia="en-US"/>
        </w:rPr>
        <w:t>тыс.</w:t>
      </w:r>
      <w:r w:rsidRPr="00F26487">
        <w:rPr>
          <w:rFonts w:eastAsia="Calibri"/>
          <w:spacing w:val="-9"/>
          <w:lang w:eastAsia="en-US"/>
        </w:rPr>
        <w:t xml:space="preserve"> </w:t>
      </w:r>
      <w:r w:rsidRPr="00F26487">
        <w:rPr>
          <w:rFonts w:eastAsia="Calibri"/>
          <w:spacing w:val="-2"/>
          <w:lang w:eastAsia="en-US"/>
        </w:rPr>
        <w:t>рублей.</w:t>
      </w:r>
    </w:p>
    <w:bookmarkEnd w:id="4"/>
    <w:p w:rsidR="00F26487" w:rsidRPr="00F26487" w:rsidRDefault="00F26487" w:rsidP="00F26487">
      <w:pPr>
        <w:adjustRightInd/>
        <w:ind w:firstLine="540"/>
        <w:jc w:val="both"/>
        <w:rPr>
          <w:rFonts w:eastAsia="Calibri"/>
          <w:lang w:eastAsia="en-US"/>
        </w:rPr>
      </w:pPr>
      <w:proofErr w:type="spellStart"/>
      <w:r w:rsidRPr="00F26487">
        <w:rPr>
          <w:rFonts w:eastAsia="Calibri"/>
          <w:lang w:eastAsia="en-US"/>
        </w:rPr>
        <w:t>Кр</w:t>
      </w:r>
      <w:proofErr w:type="spellEnd"/>
      <w:r w:rsidRPr="00F26487">
        <w:rPr>
          <w:rFonts w:eastAsia="Calibri"/>
          <w:lang w:eastAsia="en-US"/>
        </w:rPr>
        <w:t xml:space="preserve"> фактический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= 26182,4</w:t>
      </w:r>
      <w:r w:rsidRPr="00F26487">
        <w:rPr>
          <w:rFonts w:eastAsia="Calibri"/>
          <w:spacing w:val="8"/>
          <w:lang w:eastAsia="en-US"/>
        </w:rPr>
        <w:t xml:space="preserve"> </w:t>
      </w:r>
      <w:r w:rsidRPr="00F26487">
        <w:rPr>
          <w:rFonts w:eastAsia="Calibri"/>
          <w:lang w:eastAsia="en-US"/>
        </w:rPr>
        <w:t>+15184-2267,9</w:t>
      </w:r>
      <w:r w:rsidRPr="00F26487">
        <w:rPr>
          <w:rFonts w:eastAsia="Calibri"/>
          <w:spacing w:val="32"/>
          <w:lang w:eastAsia="en-US"/>
        </w:rPr>
        <w:t xml:space="preserve"> </w:t>
      </w:r>
      <w:r w:rsidRPr="00F26487">
        <w:rPr>
          <w:rFonts w:eastAsia="Calibri"/>
          <w:lang w:eastAsia="en-US"/>
        </w:rPr>
        <w:t>=</w:t>
      </w:r>
      <w:r w:rsidRPr="00F26487">
        <w:rPr>
          <w:rFonts w:eastAsia="Calibri"/>
          <w:spacing w:val="31"/>
          <w:lang w:eastAsia="en-US"/>
        </w:rPr>
        <w:t xml:space="preserve"> </w:t>
      </w:r>
      <w:r w:rsidRPr="00F26487">
        <w:rPr>
          <w:rFonts w:eastAsia="Calibri"/>
          <w:lang w:eastAsia="en-US"/>
        </w:rPr>
        <w:t>39098,5</w:t>
      </w:r>
      <w:r w:rsidRPr="00F26487">
        <w:rPr>
          <w:rFonts w:eastAsia="Calibri"/>
          <w:spacing w:val="3"/>
          <w:lang w:eastAsia="en-US"/>
        </w:rPr>
        <w:t xml:space="preserve"> </w:t>
      </w:r>
      <w:r w:rsidRPr="00F26487">
        <w:rPr>
          <w:rFonts w:eastAsia="Calibri"/>
          <w:lang w:eastAsia="en-US"/>
        </w:rPr>
        <w:t>тыс.</w:t>
      </w:r>
      <w:r w:rsidRPr="00F26487">
        <w:rPr>
          <w:rFonts w:eastAsia="Calibri"/>
          <w:spacing w:val="-9"/>
          <w:lang w:eastAsia="en-US"/>
        </w:rPr>
        <w:t xml:space="preserve"> </w:t>
      </w:r>
      <w:r w:rsidRPr="00F26487">
        <w:rPr>
          <w:rFonts w:eastAsia="Calibri"/>
          <w:spacing w:val="-2"/>
          <w:lang w:eastAsia="en-US"/>
        </w:rPr>
        <w:t>рублей.</w:t>
      </w:r>
    </w:p>
    <w:p w:rsidR="00F26487" w:rsidRPr="00F26487" w:rsidRDefault="00F26487" w:rsidP="00F26487">
      <w:pPr>
        <w:adjustRightInd/>
        <w:ind w:right="465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Оценка</w:t>
      </w:r>
      <w:r w:rsidRPr="00F26487">
        <w:rPr>
          <w:rFonts w:eastAsia="Calibri"/>
          <w:spacing w:val="32"/>
          <w:lang w:eastAsia="en-US"/>
        </w:rPr>
        <w:t xml:space="preserve">  </w:t>
      </w:r>
      <w:r w:rsidRPr="00F26487">
        <w:rPr>
          <w:rFonts w:eastAsia="Calibri"/>
          <w:lang w:eastAsia="en-US"/>
        </w:rPr>
        <w:t>вклада</w:t>
      </w:r>
      <w:r w:rsidRPr="00F26487">
        <w:rPr>
          <w:rFonts w:eastAsia="Calibri"/>
          <w:spacing w:val="31"/>
          <w:lang w:eastAsia="en-US"/>
        </w:rPr>
        <w:t xml:space="preserve">  </w:t>
      </w:r>
      <w:r w:rsidRPr="00F26487">
        <w:rPr>
          <w:rFonts w:eastAsia="Calibri"/>
          <w:lang w:eastAsia="en-US"/>
        </w:rPr>
        <w:t>налоговой</w:t>
      </w:r>
      <w:r w:rsidRPr="00F26487">
        <w:rPr>
          <w:rFonts w:eastAsia="Calibri"/>
          <w:spacing w:val="36"/>
          <w:lang w:eastAsia="en-US"/>
        </w:rPr>
        <w:t xml:space="preserve">  </w:t>
      </w:r>
      <w:r w:rsidRPr="00F26487">
        <w:rPr>
          <w:rFonts w:eastAsia="Calibri"/>
          <w:lang w:eastAsia="en-US"/>
        </w:rPr>
        <w:t>льготы</w:t>
      </w:r>
      <w:r w:rsidRPr="00F26487">
        <w:rPr>
          <w:rFonts w:eastAsia="Calibri"/>
          <w:spacing w:val="28"/>
          <w:lang w:eastAsia="en-US"/>
        </w:rPr>
        <w:t xml:space="preserve">  </w:t>
      </w:r>
      <w:r w:rsidRPr="00F26487">
        <w:rPr>
          <w:rFonts w:eastAsia="Calibri"/>
          <w:lang w:eastAsia="en-US"/>
        </w:rPr>
        <w:t>в</w:t>
      </w:r>
      <w:r w:rsidRPr="00F26487">
        <w:rPr>
          <w:rFonts w:eastAsia="Calibri"/>
          <w:spacing w:val="27"/>
          <w:lang w:eastAsia="en-US"/>
        </w:rPr>
        <w:t xml:space="preserve">  </w:t>
      </w:r>
      <w:r w:rsidRPr="00F26487">
        <w:rPr>
          <w:rFonts w:eastAsia="Calibri"/>
          <w:lang w:eastAsia="en-US"/>
        </w:rPr>
        <w:t>изменение</w:t>
      </w:r>
      <w:r w:rsidRPr="00F26487">
        <w:rPr>
          <w:rFonts w:eastAsia="Calibri"/>
          <w:spacing w:val="37"/>
          <w:lang w:eastAsia="en-US"/>
        </w:rPr>
        <w:t xml:space="preserve">  </w:t>
      </w:r>
      <w:r w:rsidRPr="00F26487">
        <w:rPr>
          <w:rFonts w:eastAsia="Calibri"/>
          <w:lang w:eastAsia="en-US"/>
        </w:rPr>
        <w:t>значения</w:t>
      </w:r>
      <w:r w:rsidRPr="00F26487">
        <w:rPr>
          <w:rFonts w:eastAsia="Calibri"/>
          <w:spacing w:val="31"/>
          <w:lang w:eastAsia="en-US"/>
        </w:rPr>
        <w:t xml:space="preserve">  </w:t>
      </w:r>
      <w:r w:rsidRPr="00F26487">
        <w:rPr>
          <w:rFonts w:eastAsia="Calibri"/>
          <w:spacing w:val="-2"/>
          <w:lang w:eastAsia="en-US"/>
        </w:rPr>
        <w:t xml:space="preserve">показателя </w:t>
      </w:r>
      <w:r w:rsidRPr="00F26487">
        <w:rPr>
          <w:rFonts w:eastAsia="Calibri"/>
          <w:lang w:eastAsia="en-US"/>
        </w:rPr>
        <w:t>достижения</w:t>
      </w:r>
      <w:r w:rsidRPr="00F26487">
        <w:rPr>
          <w:rFonts w:eastAsia="Calibri"/>
          <w:spacing w:val="65"/>
          <w:w w:val="150"/>
          <w:lang w:eastAsia="en-US"/>
        </w:rPr>
        <w:t xml:space="preserve"> </w:t>
      </w:r>
      <w:r w:rsidRPr="00F26487">
        <w:rPr>
          <w:rFonts w:eastAsia="Calibri"/>
          <w:lang w:eastAsia="en-US"/>
        </w:rPr>
        <w:lastRenderedPageBreak/>
        <w:t>целей</w:t>
      </w:r>
      <w:r w:rsidRPr="00F26487">
        <w:rPr>
          <w:rFonts w:eastAsia="Calibri"/>
          <w:spacing w:val="62"/>
          <w:w w:val="150"/>
          <w:lang w:eastAsia="en-US"/>
        </w:rPr>
        <w:t xml:space="preserve"> </w:t>
      </w:r>
      <w:r w:rsidRPr="00F26487">
        <w:rPr>
          <w:rFonts w:eastAsia="Calibri"/>
          <w:lang w:eastAsia="en-US"/>
        </w:rPr>
        <w:t>социально-экономической политики муниципального</w:t>
      </w:r>
      <w:r w:rsidRPr="00F26487">
        <w:rPr>
          <w:rFonts w:eastAsia="Calibri"/>
          <w:spacing w:val="73"/>
          <w:lang w:eastAsia="en-US"/>
        </w:rPr>
        <w:t xml:space="preserve"> </w:t>
      </w:r>
      <w:r w:rsidRPr="00F26487">
        <w:rPr>
          <w:rFonts w:eastAsia="Calibri"/>
          <w:spacing w:val="-2"/>
          <w:lang w:eastAsia="en-US"/>
        </w:rPr>
        <w:t xml:space="preserve">образования </w:t>
      </w:r>
      <w:r w:rsidRPr="00F26487">
        <w:rPr>
          <w:rFonts w:eastAsia="Calibri"/>
          <w:lang w:eastAsia="en-US"/>
        </w:rPr>
        <w:t xml:space="preserve">Большесальское сельское поселение равна 0,94, что говорит о его </w:t>
      </w:r>
      <w:r w:rsidRPr="00F26487">
        <w:rPr>
          <w:rFonts w:eastAsia="Calibri"/>
          <w:spacing w:val="-2"/>
          <w:lang w:eastAsia="en-US"/>
        </w:rPr>
        <w:t>результативности.</w:t>
      </w:r>
    </w:p>
    <w:p w:rsidR="00F26487" w:rsidRPr="00F26487" w:rsidRDefault="00F26487" w:rsidP="00F26487">
      <w:pPr>
        <w:adjustRightInd/>
        <w:ind w:right="379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С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целью оценки бюджетной эффективности налогового расхода применен метод сравнительного анализа результативности предоставления налоговых льгот и результативности применения альтернативных механизмов достижения целей экономической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политики муниципального образования.</w:t>
      </w:r>
    </w:p>
    <w:p w:rsidR="00F26487" w:rsidRPr="00F26487" w:rsidRDefault="00F26487" w:rsidP="00F26487">
      <w:pPr>
        <w:adjustRightInd/>
        <w:ind w:right="378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В связи с тем, что при предоставлении налоговых льгот по земельному налогу организациям альтернативные механизмы достижения целей отсутствуют, бюджетная эффективность налогового расхода (коэффициент бюджетной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эффективности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- </w:t>
      </w:r>
      <w:proofErr w:type="spellStart"/>
      <w:r w:rsidRPr="00F26487">
        <w:rPr>
          <w:rFonts w:eastAsia="Calibri"/>
          <w:lang w:eastAsia="en-US"/>
        </w:rPr>
        <w:t>Кбэф</w:t>
      </w:r>
      <w:proofErr w:type="spellEnd"/>
      <w:r w:rsidRPr="00F26487">
        <w:rPr>
          <w:rFonts w:eastAsia="Calibri"/>
          <w:lang w:eastAsia="en-US"/>
        </w:rPr>
        <w:t>) рассчитывается по формуле:</w:t>
      </w:r>
    </w:p>
    <w:p w:rsidR="00F26487" w:rsidRPr="00F26487" w:rsidRDefault="00F26487" w:rsidP="00F26487">
      <w:pPr>
        <w:adjustRightInd/>
        <w:ind w:firstLine="540"/>
        <w:jc w:val="both"/>
        <w:rPr>
          <w:rFonts w:eastAsia="Calibri"/>
          <w:lang w:eastAsia="en-US"/>
        </w:rPr>
      </w:pPr>
      <w:proofErr w:type="spellStart"/>
      <w:r w:rsidRPr="00F26487">
        <w:rPr>
          <w:rFonts w:eastAsia="Calibri"/>
          <w:lang w:eastAsia="en-US"/>
        </w:rPr>
        <w:t>Кбэф</w:t>
      </w:r>
      <w:proofErr w:type="spellEnd"/>
      <w:r w:rsidRPr="00F26487">
        <w:rPr>
          <w:rFonts w:eastAsia="Calibri"/>
          <w:spacing w:val="9"/>
          <w:lang w:eastAsia="en-US"/>
        </w:rPr>
        <w:t xml:space="preserve"> </w:t>
      </w:r>
      <w:r w:rsidRPr="00F26487">
        <w:rPr>
          <w:rFonts w:eastAsia="Calibri"/>
          <w:color w:val="131313"/>
          <w:lang w:eastAsia="en-US"/>
        </w:rPr>
        <w:t>=</w:t>
      </w:r>
      <w:r w:rsidRPr="00F26487">
        <w:rPr>
          <w:rFonts w:eastAsia="Calibri"/>
          <w:color w:val="131313"/>
          <w:spacing w:val="-7"/>
          <w:lang w:eastAsia="en-US"/>
        </w:rPr>
        <w:t xml:space="preserve"> </w:t>
      </w:r>
      <w:r w:rsidRPr="00F26487">
        <w:rPr>
          <w:rFonts w:eastAsia="Calibri"/>
          <w:lang w:eastAsia="en-US"/>
        </w:rPr>
        <w:t>НП/ПБ</w:t>
      </w:r>
      <w:r w:rsidRPr="00F26487">
        <w:rPr>
          <w:rFonts w:eastAsia="Calibri"/>
          <w:spacing w:val="13"/>
          <w:lang w:eastAsia="en-US"/>
        </w:rPr>
        <w:t xml:space="preserve"> </w:t>
      </w:r>
      <w:r w:rsidRPr="00F26487">
        <w:rPr>
          <w:rFonts w:eastAsia="Calibri"/>
          <w:lang w:eastAsia="en-US"/>
        </w:rPr>
        <w:t>=</w:t>
      </w:r>
      <w:r w:rsidRPr="00F26487">
        <w:rPr>
          <w:rFonts w:eastAsia="Calibri"/>
          <w:spacing w:val="1"/>
          <w:lang w:eastAsia="en-US"/>
        </w:rPr>
        <w:t xml:space="preserve"> </w:t>
      </w:r>
      <w:r w:rsidRPr="00F26487">
        <w:rPr>
          <w:rFonts w:eastAsia="Calibri"/>
          <w:lang w:eastAsia="en-US"/>
        </w:rPr>
        <w:t>23588/20738,5</w:t>
      </w:r>
      <w:r w:rsidRPr="00F26487">
        <w:rPr>
          <w:rFonts w:eastAsia="Calibri"/>
          <w:spacing w:val="15"/>
          <w:lang w:eastAsia="en-US"/>
        </w:rPr>
        <w:t xml:space="preserve"> </w:t>
      </w:r>
      <w:r w:rsidRPr="00F26487">
        <w:rPr>
          <w:rFonts w:eastAsia="Calibri"/>
          <w:color w:val="0F0F0F"/>
          <w:lang w:eastAsia="en-US"/>
        </w:rPr>
        <w:t>=</w:t>
      </w:r>
      <w:r w:rsidRPr="00F26487">
        <w:rPr>
          <w:rFonts w:eastAsia="Calibri"/>
          <w:color w:val="0F0F0F"/>
          <w:spacing w:val="-3"/>
          <w:lang w:eastAsia="en-US"/>
        </w:rPr>
        <w:t xml:space="preserve"> </w:t>
      </w:r>
      <w:r w:rsidRPr="00F26487">
        <w:rPr>
          <w:rFonts w:eastAsia="Calibri"/>
          <w:lang w:eastAsia="en-US"/>
        </w:rPr>
        <w:t>1,1</w:t>
      </w:r>
    </w:p>
    <w:p w:rsidR="00F26487" w:rsidRPr="00F26487" w:rsidRDefault="00F26487" w:rsidP="00F26487">
      <w:pPr>
        <w:adjustRightInd/>
        <w:ind w:right="370" w:firstLine="540"/>
        <w:jc w:val="both"/>
        <w:rPr>
          <w:rFonts w:eastAsia="Calibri"/>
          <w:bCs/>
          <w:lang w:eastAsia="en-US"/>
        </w:rPr>
      </w:pPr>
      <w:r w:rsidRPr="00F26487">
        <w:rPr>
          <w:rFonts w:eastAsia="Calibri"/>
          <w:bCs/>
          <w:lang w:eastAsia="en-US"/>
        </w:rPr>
        <w:t>где:</w:t>
      </w:r>
    </w:p>
    <w:p w:rsidR="00F26487" w:rsidRPr="00F26487" w:rsidRDefault="00F26487" w:rsidP="00F26487">
      <w:pPr>
        <w:adjustRightInd/>
        <w:ind w:right="370" w:firstLine="540"/>
        <w:jc w:val="both"/>
        <w:rPr>
          <w:rFonts w:eastAsia="Calibri"/>
          <w:bCs/>
          <w:lang w:eastAsia="en-US"/>
        </w:rPr>
      </w:pPr>
      <w:r w:rsidRPr="00F26487">
        <w:rPr>
          <w:rFonts w:eastAsia="Calibri"/>
          <w:bCs/>
          <w:lang w:eastAsia="en-US"/>
        </w:rPr>
        <w:t>НП - объем прироста налоговых поступлений в бюджет сельского поселения;</w:t>
      </w:r>
    </w:p>
    <w:p w:rsidR="00F26487" w:rsidRPr="00F26487" w:rsidRDefault="00F26487" w:rsidP="00F26487">
      <w:pPr>
        <w:adjustRightInd/>
        <w:ind w:right="370" w:firstLine="540"/>
        <w:jc w:val="both"/>
        <w:rPr>
          <w:rFonts w:eastAsia="Calibri"/>
          <w:bCs/>
          <w:lang w:eastAsia="en-US"/>
        </w:rPr>
      </w:pPr>
      <w:r w:rsidRPr="00F26487">
        <w:rPr>
          <w:rFonts w:eastAsia="Calibri"/>
          <w:bCs/>
          <w:lang w:eastAsia="en-US"/>
        </w:rPr>
        <w:t>ПБ - сумма потерь бюджета сельского поселения от предоставления налоговых льгот.</w:t>
      </w:r>
    </w:p>
    <w:p w:rsidR="00F26487" w:rsidRPr="00F26487" w:rsidRDefault="00F26487" w:rsidP="00F26487">
      <w:pPr>
        <w:adjustRightInd/>
        <w:ind w:right="370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 xml:space="preserve">Показатель бюджетной эффективности </w:t>
      </w:r>
      <w:proofErr w:type="spellStart"/>
      <w:r w:rsidRPr="00F26487">
        <w:rPr>
          <w:rFonts w:eastAsia="Calibri"/>
          <w:lang w:eastAsia="en-US"/>
        </w:rPr>
        <w:t>Кбэф</w:t>
      </w:r>
      <w:proofErr w:type="spellEnd"/>
      <w:r w:rsidRPr="00F26487">
        <w:rPr>
          <w:rFonts w:eastAsia="Calibri"/>
          <w:lang w:eastAsia="en-US"/>
        </w:rPr>
        <w:t xml:space="preserve"> принимает положительное значение, которое равно 1,1, следовательно, налоговый расход за 2025 год является эффективным.</w:t>
      </w:r>
    </w:p>
    <w:p w:rsidR="00F26487" w:rsidRPr="00F26487" w:rsidRDefault="00F26487" w:rsidP="00F26487">
      <w:pPr>
        <w:adjustRightInd/>
        <w:ind w:right="370" w:firstLine="540"/>
        <w:jc w:val="both"/>
        <w:rPr>
          <w:rFonts w:eastAsia="Calibri"/>
          <w:lang w:eastAsia="en-US"/>
        </w:rPr>
      </w:pPr>
    </w:p>
    <w:p w:rsidR="00F26487" w:rsidRPr="00F26487" w:rsidRDefault="00F26487" w:rsidP="00F26487">
      <w:pPr>
        <w:pStyle w:val="ab"/>
        <w:numPr>
          <w:ilvl w:val="0"/>
          <w:numId w:val="23"/>
        </w:numPr>
        <w:tabs>
          <w:tab w:val="left" w:pos="1701"/>
        </w:tabs>
        <w:adjustRightInd/>
        <w:ind w:right="288"/>
        <w:jc w:val="center"/>
        <w:outlineLvl w:val="0"/>
        <w:rPr>
          <w:rFonts w:eastAsia="Calibri"/>
          <w:b/>
          <w:bCs/>
          <w:lang w:eastAsia="en-US"/>
        </w:rPr>
      </w:pPr>
      <w:r w:rsidRPr="00F26487">
        <w:rPr>
          <w:rFonts w:eastAsia="Calibri"/>
          <w:b/>
          <w:bCs/>
          <w:lang w:eastAsia="en-US"/>
        </w:rPr>
        <w:t>Оценка применения технических (финансовых) налоговых расходов бюджета Большесальского сельского поселения</w:t>
      </w:r>
    </w:p>
    <w:p w:rsidR="00F26487" w:rsidRPr="00F26487" w:rsidRDefault="00F26487" w:rsidP="00F26487">
      <w:pPr>
        <w:tabs>
          <w:tab w:val="left" w:pos="1701"/>
        </w:tabs>
        <w:adjustRightInd/>
        <w:ind w:right="288" w:firstLine="540"/>
        <w:jc w:val="both"/>
        <w:outlineLvl w:val="0"/>
        <w:rPr>
          <w:rFonts w:eastAsia="Calibri"/>
          <w:b/>
          <w:bCs/>
          <w:lang w:eastAsia="en-US"/>
        </w:rPr>
      </w:pPr>
    </w:p>
    <w:p w:rsidR="00F26487" w:rsidRPr="00F26487" w:rsidRDefault="00F26487" w:rsidP="00F26487">
      <w:pPr>
        <w:adjustRightInd/>
        <w:ind w:right="397" w:firstLine="540"/>
        <w:jc w:val="both"/>
        <w:rPr>
          <w:rFonts w:eastAsia="Calibri"/>
          <w:lang w:eastAsia="en-US"/>
        </w:rPr>
      </w:pPr>
      <w:r w:rsidRPr="00F26487">
        <w:rPr>
          <w:rFonts w:eastAsia="Calibri"/>
          <w:lang w:eastAsia="en-US"/>
        </w:rPr>
        <w:t>Технические налоговые расходы в отношении органов местного самоуправления</w:t>
      </w:r>
      <w:r w:rsidRPr="00F26487">
        <w:rPr>
          <w:rFonts w:eastAsia="Calibri"/>
          <w:spacing w:val="-12"/>
          <w:lang w:eastAsia="en-US"/>
        </w:rPr>
        <w:t xml:space="preserve"> </w:t>
      </w:r>
      <w:r w:rsidRPr="00F26487">
        <w:rPr>
          <w:rFonts w:eastAsia="Calibri"/>
          <w:lang w:eastAsia="en-US"/>
        </w:rPr>
        <w:t>и</w:t>
      </w:r>
      <w:r w:rsidRPr="00F26487">
        <w:rPr>
          <w:rFonts w:eastAsia="Calibri"/>
          <w:spacing w:val="-4"/>
          <w:lang w:eastAsia="en-US"/>
        </w:rPr>
        <w:t xml:space="preserve"> </w:t>
      </w:r>
      <w:r w:rsidRPr="00F26487">
        <w:rPr>
          <w:rFonts w:eastAsia="Calibri"/>
          <w:lang w:eastAsia="en-US"/>
        </w:rPr>
        <w:t>муниципальных</w:t>
      </w:r>
      <w:r w:rsidRPr="00F26487">
        <w:rPr>
          <w:rFonts w:eastAsia="Calibri"/>
          <w:spacing w:val="36"/>
          <w:lang w:eastAsia="en-US"/>
        </w:rPr>
        <w:t xml:space="preserve"> </w:t>
      </w:r>
      <w:r w:rsidRPr="00F26487">
        <w:rPr>
          <w:rFonts w:eastAsia="Calibri"/>
          <w:lang w:eastAsia="en-US"/>
        </w:rPr>
        <w:t xml:space="preserve">учреждений, финансируемых </w:t>
      </w:r>
      <w:r w:rsidRPr="00F26487">
        <w:rPr>
          <w:rFonts w:eastAsia="Calibri"/>
          <w:color w:val="0C0C0C"/>
          <w:lang w:eastAsia="en-US"/>
        </w:rPr>
        <w:t>за</w:t>
      </w:r>
      <w:r w:rsidRPr="00F26487">
        <w:rPr>
          <w:rFonts w:eastAsia="Calibri"/>
          <w:color w:val="0C0C0C"/>
          <w:spacing w:val="-6"/>
          <w:lang w:eastAsia="en-US"/>
        </w:rPr>
        <w:t xml:space="preserve"> </w:t>
      </w:r>
      <w:r w:rsidRPr="00F26487">
        <w:rPr>
          <w:rFonts w:eastAsia="Calibri"/>
          <w:lang w:eastAsia="en-US"/>
        </w:rPr>
        <w:t>счет</w:t>
      </w:r>
      <w:r w:rsidRPr="00F26487">
        <w:rPr>
          <w:rFonts w:eastAsia="Calibri"/>
          <w:spacing w:val="-2"/>
          <w:lang w:eastAsia="en-US"/>
        </w:rPr>
        <w:t xml:space="preserve"> </w:t>
      </w:r>
      <w:r w:rsidRPr="00F26487">
        <w:rPr>
          <w:rFonts w:eastAsia="Calibri"/>
          <w:lang w:eastAsia="en-US"/>
        </w:rPr>
        <w:t>средств бюджетов различных уровней соответствуют целям социально-экономической политики</w:t>
      </w:r>
      <w:r w:rsidRPr="00F26487">
        <w:rPr>
          <w:rFonts w:eastAsia="Calibri"/>
          <w:spacing w:val="40"/>
          <w:lang w:eastAsia="en-US"/>
        </w:rPr>
        <w:t xml:space="preserve"> </w:t>
      </w:r>
      <w:r w:rsidRPr="00F26487">
        <w:rPr>
          <w:rFonts w:eastAsia="Calibri"/>
          <w:lang w:eastAsia="en-US"/>
        </w:rPr>
        <w:t>в части обеспечения экономической основы для устойчивого развития социальной сферы,</w:t>
      </w:r>
      <w:r w:rsidRPr="00F26487">
        <w:rPr>
          <w:rFonts w:eastAsia="Calibri"/>
          <w:spacing w:val="-6"/>
          <w:lang w:eastAsia="en-US"/>
        </w:rPr>
        <w:t xml:space="preserve"> </w:t>
      </w:r>
      <w:r w:rsidRPr="00F26487">
        <w:rPr>
          <w:rFonts w:eastAsia="Calibri"/>
          <w:lang w:eastAsia="en-US"/>
        </w:rPr>
        <w:t>являются</w:t>
      </w:r>
      <w:r w:rsidRPr="00F26487">
        <w:rPr>
          <w:rFonts w:eastAsia="Calibri"/>
          <w:spacing w:val="-9"/>
          <w:lang w:eastAsia="en-US"/>
        </w:rPr>
        <w:t xml:space="preserve"> </w:t>
      </w:r>
      <w:r w:rsidRPr="00F26487">
        <w:rPr>
          <w:rFonts w:eastAsia="Calibri"/>
          <w:lang w:eastAsia="en-US"/>
        </w:rPr>
        <w:t>востребованными, не несут в себе значимых отрицательных внешних эффектов в отношении экономического развития муниципального образования, имеют в основном стабильные положительные индикаторы бюджетной эффективности и поэтому признаются эффективными и не требующими отмены.</w:t>
      </w:r>
    </w:p>
    <w:p w:rsidR="003D490A" w:rsidRPr="00F26487" w:rsidRDefault="003D490A" w:rsidP="00F26487">
      <w:pPr>
        <w:widowControl/>
        <w:ind w:firstLine="540"/>
      </w:pPr>
    </w:p>
    <w:p w:rsidR="004733FB" w:rsidRPr="00F26487" w:rsidRDefault="004733FB" w:rsidP="00F26487">
      <w:pPr>
        <w:widowControl/>
        <w:ind w:firstLine="540"/>
      </w:pPr>
      <w:r w:rsidRPr="00F26487">
        <w:t xml:space="preserve">Начальник сектора экономики </w:t>
      </w:r>
    </w:p>
    <w:p w:rsidR="004733FB" w:rsidRPr="00F26487" w:rsidRDefault="004733FB" w:rsidP="00F26487">
      <w:pPr>
        <w:widowControl/>
        <w:ind w:firstLine="540"/>
      </w:pPr>
      <w:r w:rsidRPr="00F26487">
        <w:t>и финансов Администрации</w:t>
      </w:r>
    </w:p>
    <w:p w:rsidR="004733FB" w:rsidRPr="00F26487" w:rsidRDefault="004733FB" w:rsidP="00F26487">
      <w:pPr>
        <w:widowControl/>
        <w:ind w:firstLine="540"/>
      </w:pPr>
      <w:r w:rsidRPr="00F26487">
        <w:t xml:space="preserve">Большесальского сельского поселения                                               З. Х. </w:t>
      </w:r>
      <w:proofErr w:type="spellStart"/>
      <w:r w:rsidRPr="00F26487">
        <w:t>Бугаян</w:t>
      </w:r>
      <w:proofErr w:type="spellEnd"/>
    </w:p>
    <w:p w:rsidR="008A6029" w:rsidRPr="00F26487" w:rsidRDefault="008A6029" w:rsidP="00F26487">
      <w:pPr>
        <w:widowControl/>
        <w:ind w:firstLine="540"/>
      </w:pPr>
    </w:p>
    <w:p w:rsidR="008A6029" w:rsidRPr="00F26487" w:rsidRDefault="008A6029" w:rsidP="00F26487">
      <w:pPr>
        <w:widowControl/>
        <w:ind w:firstLine="540"/>
      </w:pPr>
    </w:p>
    <w:p w:rsidR="00197DFA" w:rsidRPr="00F26487" w:rsidRDefault="00CB3FDC" w:rsidP="00F26487">
      <w:pPr>
        <w:widowControl/>
        <w:ind w:firstLine="540"/>
        <w:sectPr w:rsidR="00197DFA" w:rsidRPr="00F26487" w:rsidSect="00F26487">
          <w:headerReference w:type="default" r:id="rId12"/>
          <w:type w:val="continuous"/>
          <w:pgSz w:w="11905" w:h="16837"/>
          <w:pgMar w:top="636" w:right="771" w:bottom="663" w:left="1134" w:header="720" w:footer="720" w:gutter="0"/>
          <w:cols w:space="60"/>
          <w:noEndnote/>
          <w:titlePg/>
          <w:docGrid w:linePitch="326"/>
        </w:sectPr>
      </w:pPr>
      <w:r w:rsidRPr="00F26487">
        <w:t>1</w:t>
      </w:r>
      <w:r w:rsidR="00F26487">
        <w:t>2</w:t>
      </w:r>
      <w:r w:rsidRPr="00F26487">
        <w:t>.08.202</w:t>
      </w:r>
      <w:r w:rsidR="00F26487">
        <w:t>6</w:t>
      </w:r>
      <w:r w:rsidR="001C1FF1" w:rsidRPr="00F26487">
        <w:t xml:space="preserve"> г.</w:t>
      </w:r>
    </w:p>
    <w:p w:rsidR="0087273E" w:rsidRPr="00F26487" w:rsidRDefault="0087273E" w:rsidP="00F26487">
      <w:pPr>
        <w:pStyle w:val="Style5"/>
        <w:tabs>
          <w:tab w:val="left" w:pos="993"/>
        </w:tabs>
        <w:spacing w:before="82"/>
        <w:ind w:firstLine="540"/>
        <w:jc w:val="right"/>
        <w:rPr>
          <w:rStyle w:val="FontStyle26"/>
          <w:sz w:val="24"/>
          <w:szCs w:val="24"/>
        </w:rPr>
      </w:pPr>
    </w:p>
    <w:sectPr w:rsidR="0087273E" w:rsidRPr="00F26487" w:rsidSect="00912F14">
      <w:type w:val="continuous"/>
      <w:pgSz w:w="11905" w:h="16837"/>
      <w:pgMar w:top="635" w:right="426" w:bottom="663" w:left="1418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B47" w:rsidRDefault="00716B47">
      <w:r>
        <w:separator/>
      </w:r>
    </w:p>
  </w:endnote>
  <w:endnote w:type="continuationSeparator" w:id="0">
    <w:p w:rsidR="00716B47" w:rsidRDefault="00716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B47" w:rsidRDefault="00716B47">
      <w:r>
        <w:separator/>
      </w:r>
    </w:p>
  </w:footnote>
  <w:footnote w:type="continuationSeparator" w:id="0">
    <w:p w:rsidR="00716B47" w:rsidRDefault="00716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487" w:rsidRDefault="00F26487">
    <w:pPr>
      <w:pStyle w:val="ac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331" w:rsidRDefault="006E2331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fldChar w:fldCharType="end"/>
    </w:r>
  </w:p>
  <w:p w:rsidR="006E2331" w:rsidRDefault="006E233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33AC210"/>
    <w:lvl w:ilvl="0">
      <w:numFmt w:val="bullet"/>
      <w:lvlText w:val="*"/>
      <w:lvlJc w:val="left"/>
    </w:lvl>
  </w:abstractNum>
  <w:abstractNum w:abstractNumId="1" w15:restartNumberingAfterBreak="0">
    <w:nsid w:val="0E3653FB"/>
    <w:multiLevelType w:val="hybridMultilevel"/>
    <w:tmpl w:val="0DA83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979FD"/>
    <w:multiLevelType w:val="hybridMultilevel"/>
    <w:tmpl w:val="6B86635A"/>
    <w:lvl w:ilvl="0" w:tplc="FAC86E94">
      <w:start w:val="1"/>
      <w:numFmt w:val="decimal"/>
      <w:lvlText w:val="%1."/>
      <w:lvlJc w:val="left"/>
      <w:pPr>
        <w:ind w:left="2786" w:hanging="238"/>
        <w:jc w:val="right"/>
      </w:pPr>
      <w:rPr>
        <w:rFonts w:hint="default"/>
        <w:spacing w:val="0"/>
        <w:w w:val="76"/>
        <w:lang w:val="ru-RU" w:eastAsia="en-US" w:bidi="ar-SA"/>
      </w:rPr>
    </w:lvl>
    <w:lvl w:ilvl="1" w:tplc="87E2932E">
      <w:numFmt w:val="bullet"/>
      <w:lvlText w:val="•"/>
      <w:lvlJc w:val="left"/>
      <w:pPr>
        <w:ind w:left="4030" w:hanging="238"/>
      </w:pPr>
      <w:rPr>
        <w:rFonts w:hint="default"/>
        <w:lang w:val="ru-RU" w:eastAsia="en-US" w:bidi="ar-SA"/>
      </w:rPr>
    </w:lvl>
    <w:lvl w:ilvl="2" w:tplc="B3044820">
      <w:numFmt w:val="bullet"/>
      <w:lvlText w:val="•"/>
      <w:lvlJc w:val="left"/>
      <w:pPr>
        <w:ind w:left="5280" w:hanging="238"/>
      </w:pPr>
      <w:rPr>
        <w:rFonts w:hint="default"/>
        <w:lang w:val="ru-RU" w:eastAsia="en-US" w:bidi="ar-SA"/>
      </w:rPr>
    </w:lvl>
    <w:lvl w:ilvl="3" w:tplc="88D0076A">
      <w:numFmt w:val="bullet"/>
      <w:lvlText w:val="•"/>
      <w:lvlJc w:val="left"/>
      <w:pPr>
        <w:ind w:left="6530" w:hanging="238"/>
      </w:pPr>
      <w:rPr>
        <w:rFonts w:hint="default"/>
        <w:lang w:val="ru-RU" w:eastAsia="en-US" w:bidi="ar-SA"/>
      </w:rPr>
    </w:lvl>
    <w:lvl w:ilvl="4" w:tplc="C11E4972">
      <w:numFmt w:val="bullet"/>
      <w:lvlText w:val="•"/>
      <w:lvlJc w:val="left"/>
      <w:pPr>
        <w:ind w:left="7780" w:hanging="238"/>
      </w:pPr>
      <w:rPr>
        <w:rFonts w:hint="default"/>
        <w:lang w:val="ru-RU" w:eastAsia="en-US" w:bidi="ar-SA"/>
      </w:rPr>
    </w:lvl>
    <w:lvl w:ilvl="5" w:tplc="111265AC">
      <w:numFmt w:val="bullet"/>
      <w:lvlText w:val="•"/>
      <w:lvlJc w:val="left"/>
      <w:pPr>
        <w:ind w:left="9030" w:hanging="238"/>
      </w:pPr>
      <w:rPr>
        <w:rFonts w:hint="default"/>
        <w:lang w:val="ru-RU" w:eastAsia="en-US" w:bidi="ar-SA"/>
      </w:rPr>
    </w:lvl>
    <w:lvl w:ilvl="6" w:tplc="E0747E4C">
      <w:numFmt w:val="bullet"/>
      <w:lvlText w:val="•"/>
      <w:lvlJc w:val="left"/>
      <w:pPr>
        <w:ind w:left="10280" w:hanging="238"/>
      </w:pPr>
      <w:rPr>
        <w:rFonts w:hint="default"/>
        <w:lang w:val="ru-RU" w:eastAsia="en-US" w:bidi="ar-SA"/>
      </w:rPr>
    </w:lvl>
    <w:lvl w:ilvl="7" w:tplc="B74A3482">
      <w:numFmt w:val="bullet"/>
      <w:lvlText w:val="•"/>
      <w:lvlJc w:val="left"/>
      <w:pPr>
        <w:ind w:left="11530" w:hanging="238"/>
      </w:pPr>
      <w:rPr>
        <w:rFonts w:hint="default"/>
        <w:lang w:val="ru-RU" w:eastAsia="en-US" w:bidi="ar-SA"/>
      </w:rPr>
    </w:lvl>
    <w:lvl w:ilvl="8" w:tplc="CFF0B616">
      <w:numFmt w:val="bullet"/>
      <w:lvlText w:val="•"/>
      <w:lvlJc w:val="left"/>
      <w:pPr>
        <w:ind w:left="12780" w:hanging="238"/>
      </w:pPr>
      <w:rPr>
        <w:rFonts w:hint="default"/>
        <w:lang w:val="ru-RU" w:eastAsia="en-US" w:bidi="ar-SA"/>
      </w:rPr>
    </w:lvl>
  </w:abstractNum>
  <w:abstractNum w:abstractNumId="3" w15:restartNumberingAfterBreak="0">
    <w:nsid w:val="1CF47C8E"/>
    <w:multiLevelType w:val="hybridMultilevel"/>
    <w:tmpl w:val="54E67AD6"/>
    <w:lvl w:ilvl="0" w:tplc="0558742A">
      <w:start w:val="1"/>
      <w:numFmt w:val="decimal"/>
      <w:lvlText w:val="%1)"/>
      <w:lvlJc w:val="left"/>
      <w:pPr>
        <w:ind w:left="926" w:hanging="4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1" w:tplc="FEF45E5E">
      <w:numFmt w:val="bullet"/>
      <w:lvlText w:val="•"/>
      <w:lvlJc w:val="left"/>
      <w:pPr>
        <w:ind w:left="1934" w:hanging="469"/>
      </w:pPr>
      <w:rPr>
        <w:rFonts w:hint="default"/>
        <w:lang w:val="ru-RU" w:eastAsia="en-US" w:bidi="ar-SA"/>
      </w:rPr>
    </w:lvl>
    <w:lvl w:ilvl="2" w:tplc="9AB20510">
      <w:numFmt w:val="bullet"/>
      <w:lvlText w:val="•"/>
      <w:lvlJc w:val="left"/>
      <w:pPr>
        <w:ind w:left="2948" w:hanging="469"/>
      </w:pPr>
      <w:rPr>
        <w:rFonts w:hint="default"/>
        <w:lang w:val="ru-RU" w:eastAsia="en-US" w:bidi="ar-SA"/>
      </w:rPr>
    </w:lvl>
    <w:lvl w:ilvl="3" w:tplc="70A4CA4C">
      <w:numFmt w:val="bullet"/>
      <w:lvlText w:val="•"/>
      <w:lvlJc w:val="left"/>
      <w:pPr>
        <w:ind w:left="3962" w:hanging="469"/>
      </w:pPr>
      <w:rPr>
        <w:rFonts w:hint="default"/>
        <w:lang w:val="ru-RU" w:eastAsia="en-US" w:bidi="ar-SA"/>
      </w:rPr>
    </w:lvl>
    <w:lvl w:ilvl="4" w:tplc="5B9242F4">
      <w:numFmt w:val="bullet"/>
      <w:lvlText w:val="•"/>
      <w:lvlJc w:val="left"/>
      <w:pPr>
        <w:ind w:left="4976" w:hanging="469"/>
      </w:pPr>
      <w:rPr>
        <w:rFonts w:hint="default"/>
        <w:lang w:val="ru-RU" w:eastAsia="en-US" w:bidi="ar-SA"/>
      </w:rPr>
    </w:lvl>
    <w:lvl w:ilvl="5" w:tplc="1736CB00">
      <w:numFmt w:val="bullet"/>
      <w:lvlText w:val="•"/>
      <w:lvlJc w:val="left"/>
      <w:pPr>
        <w:ind w:left="5990" w:hanging="469"/>
      </w:pPr>
      <w:rPr>
        <w:rFonts w:hint="default"/>
        <w:lang w:val="ru-RU" w:eastAsia="en-US" w:bidi="ar-SA"/>
      </w:rPr>
    </w:lvl>
    <w:lvl w:ilvl="6" w:tplc="608AECC6">
      <w:numFmt w:val="bullet"/>
      <w:lvlText w:val="•"/>
      <w:lvlJc w:val="left"/>
      <w:pPr>
        <w:ind w:left="7004" w:hanging="469"/>
      </w:pPr>
      <w:rPr>
        <w:rFonts w:hint="default"/>
        <w:lang w:val="ru-RU" w:eastAsia="en-US" w:bidi="ar-SA"/>
      </w:rPr>
    </w:lvl>
    <w:lvl w:ilvl="7" w:tplc="0C5EDD42">
      <w:numFmt w:val="bullet"/>
      <w:lvlText w:val="•"/>
      <w:lvlJc w:val="left"/>
      <w:pPr>
        <w:ind w:left="8018" w:hanging="469"/>
      </w:pPr>
      <w:rPr>
        <w:rFonts w:hint="default"/>
        <w:lang w:val="ru-RU" w:eastAsia="en-US" w:bidi="ar-SA"/>
      </w:rPr>
    </w:lvl>
    <w:lvl w:ilvl="8" w:tplc="DB04D46C">
      <w:numFmt w:val="bullet"/>
      <w:lvlText w:val="•"/>
      <w:lvlJc w:val="left"/>
      <w:pPr>
        <w:ind w:left="9032" w:hanging="469"/>
      </w:pPr>
      <w:rPr>
        <w:rFonts w:hint="default"/>
        <w:lang w:val="ru-RU" w:eastAsia="en-US" w:bidi="ar-SA"/>
      </w:rPr>
    </w:lvl>
  </w:abstractNum>
  <w:abstractNum w:abstractNumId="4" w15:restartNumberingAfterBreak="0">
    <w:nsid w:val="1FAF2E54"/>
    <w:multiLevelType w:val="hybridMultilevel"/>
    <w:tmpl w:val="F6746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E04BD"/>
    <w:multiLevelType w:val="multilevel"/>
    <w:tmpl w:val="D166C99A"/>
    <w:lvl w:ilvl="0">
      <w:start w:val="1"/>
      <w:numFmt w:val="decimal"/>
      <w:lvlText w:val="%1"/>
      <w:lvlJc w:val="left"/>
      <w:pPr>
        <w:ind w:left="2848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48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65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66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0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3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6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3" w:hanging="308"/>
      </w:pPr>
      <w:rPr>
        <w:rFonts w:hint="default"/>
        <w:lang w:val="ru-RU" w:eastAsia="en-US" w:bidi="ar-SA"/>
      </w:rPr>
    </w:lvl>
  </w:abstractNum>
  <w:abstractNum w:abstractNumId="6" w15:restartNumberingAfterBreak="0">
    <w:nsid w:val="257234C2"/>
    <w:multiLevelType w:val="multilevel"/>
    <w:tmpl w:val="A2E4AA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/>
        <w:u w:val="single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i/>
        <w:u w:val="none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  <w:i/>
        <w:u w:val="single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  <w:i/>
        <w:u w:val="single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  <w:i/>
        <w:u w:val="single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  <w:i/>
        <w:u w:val="single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  <w:i/>
        <w:u w:val="single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  <w:i/>
        <w:u w:val="single"/>
      </w:rPr>
    </w:lvl>
  </w:abstractNum>
  <w:abstractNum w:abstractNumId="7" w15:restartNumberingAfterBreak="0">
    <w:nsid w:val="295F5385"/>
    <w:multiLevelType w:val="multilevel"/>
    <w:tmpl w:val="9FC6E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</w:rPr>
    </w:lvl>
  </w:abstractNum>
  <w:abstractNum w:abstractNumId="8" w15:restartNumberingAfterBreak="0">
    <w:nsid w:val="366E5301"/>
    <w:multiLevelType w:val="hybridMultilevel"/>
    <w:tmpl w:val="27043C4C"/>
    <w:lvl w:ilvl="0" w:tplc="88824F5E">
      <w:start w:val="1"/>
      <w:numFmt w:val="decimal"/>
      <w:lvlText w:val="%1."/>
      <w:lvlJc w:val="left"/>
      <w:pPr>
        <w:ind w:left="95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50E01FBE">
      <w:numFmt w:val="bullet"/>
      <w:lvlText w:val="•"/>
      <w:lvlJc w:val="left"/>
      <w:pPr>
        <w:ind w:left="1970" w:hanging="423"/>
      </w:pPr>
      <w:rPr>
        <w:rFonts w:hint="default"/>
        <w:lang w:val="ru-RU" w:eastAsia="en-US" w:bidi="ar-SA"/>
      </w:rPr>
    </w:lvl>
    <w:lvl w:ilvl="2" w:tplc="2E9686E4">
      <w:numFmt w:val="bullet"/>
      <w:lvlText w:val="•"/>
      <w:lvlJc w:val="left"/>
      <w:pPr>
        <w:ind w:left="2980" w:hanging="423"/>
      </w:pPr>
      <w:rPr>
        <w:rFonts w:hint="default"/>
        <w:lang w:val="ru-RU" w:eastAsia="en-US" w:bidi="ar-SA"/>
      </w:rPr>
    </w:lvl>
    <w:lvl w:ilvl="3" w:tplc="67CEB778">
      <w:numFmt w:val="bullet"/>
      <w:lvlText w:val="•"/>
      <w:lvlJc w:val="left"/>
      <w:pPr>
        <w:ind w:left="3990" w:hanging="423"/>
      </w:pPr>
      <w:rPr>
        <w:rFonts w:hint="default"/>
        <w:lang w:val="ru-RU" w:eastAsia="en-US" w:bidi="ar-SA"/>
      </w:rPr>
    </w:lvl>
    <w:lvl w:ilvl="4" w:tplc="F4DEA432">
      <w:numFmt w:val="bullet"/>
      <w:lvlText w:val="•"/>
      <w:lvlJc w:val="left"/>
      <w:pPr>
        <w:ind w:left="5000" w:hanging="423"/>
      </w:pPr>
      <w:rPr>
        <w:rFonts w:hint="default"/>
        <w:lang w:val="ru-RU" w:eastAsia="en-US" w:bidi="ar-SA"/>
      </w:rPr>
    </w:lvl>
    <w:lvl w:ilvl="5" w:tplc="9DE4AA08">
      <w:numFmt w:val="bullet"/>
      <w:lvlText w:val="•"/>
      <w:lvlJc w:val="left"/>
      <w:pPr>
        <w:ind w:left="6010" w:hanging="423"/>
      </w:pPr>
      <w:rPr>
        <w:rFonts w:hint="default"/>
        <w:lang w:val="ru-RU" w:eastAsia="en-US" w:bidi="ar-SA"/>
      </w:rPr>
    </w:lvl>
    <w:lvl w:ilvl="6" w:tplc="8BD4DB68">
      <w:numFmt w:val="bullet"/>
      <w:lvlText w:val="•"/>
      <w:lvlJc w:val="left"/>
      <w:pPr>
        <w:ind w:left="7020" w:hanging="423"/>
      </w:pPr>
      <w:rPr>
        <w:rFonts w:hint="default"/>
        <w:lang w:val="ru-RU" w:eastAsia="en-US" w:bidi="ar-SA"/>
      </w:rPr>
    </w:lvl>
    <w:lvl w:ilvl="7" w:tplc="A104C690">
      <w:numFmt w:val="bullet"/>
      <w:lvlText w:val="•"/>
      <w:lvlJc w:val="left"/>
      <w:pPr>
        <w:ind w:left="8030" w:hanging="423"/>
      </w:pPr>
      <w:rPr>
        <w:rFonts w:hint="default"/>
        <w:lang w:val="ru-RU" w:eastAsia="en-US" w:bidi="ar-SA"/>
      </w:rPr>
    </w:lvl>
    <w:lvl w:ilvl="8" w:tplc="0D7490FC">
      <w:numFmt w:val="bullet"/>
      <w:lvlText w:val="•"/>
      <w:lvlJc w:val="left"/>
      <w:pPr>
        <w:ind w:left="9040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407C27FB"/>
    <w:multiLevelType w:val="hybridMultilevel"/>
    <w:tmpl w:val="F61AE420"/>
    <w:lvl w:ilvl="0" w:tplc="DAC2BD2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446C18FB"/>
    <w:multiLevelType w:val="hybridMultilevel"/>
    <w:tmpl w:val="F0D24930"/>
    <w:lvl w:ilvl="0" w:tplc="A8FAF4B2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51305D6D"/>
    <w:multiLevelType w:val="hybridMultilevel"/>
    <w:tmpl w:val="50785A94"/>
    <w:lvl w:ilvl="0" w:tplc="F000C57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545B00E5"/>
    <w:multiLevelType w:val="multilevel"/>
    <w:tmpl w:val="E3B644B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1663" w:hanging="375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3296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4944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6232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788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9168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0816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2464" w:hanging="2160"/>
      </w:pPr>
      <w:rPr>
        <w:rFonts w:hint="default"/>
        <w:i/>
      </w:rPr>
    </w:lvl>
  </w:abstractNum>
  <w:abstractNum w:abstractNumId="13" w15:restartNumberingAfterBreak="0">
    <w:nsid w:val="57F22F2E"/>
    <w:multiLevelType w:val="multilevel"/>
    <w:tmpl w:val="54A82F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63F87F7E"/>
    <w:multiLevelType w:val="hybridMultilevel"/>
    <w:tmpl w:val="2B524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A5EDF"/>
    <w:multiLevelType w:val="hybridMultilevel"/>
    <w:tmpl w:val="90FE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3161A"/>
    <w:multiLevelType w:val="hybridMultilevel"/>
    <w:tmpl w:val="44B2E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A231E1"/>
    <w:multiLevelType w:val="hybridMultilevel"/>
    <w:tmpl w:val="F59E39EE"/>
    <w:lvl w:ilvl="0" w:tplc="EAC40C9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4C2BBF"/>
    <w:multiLevelType w:val="hybridMultilevel"/>
    <w:tmpl w:val="04B03C3E"/>
    <w:lvl w:ilvl="0" w:tplc="8EA28690">
      <w:numFmt w:val="bullet"/>
      <w:lvlText w:val="-"/>
      <w:lvlJc w:val="left"/>
      <w:pPr>
        <w:ind w:left="950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8"/>
        <w:szCs w:val="28"/>
        <w:lang w:val="ru-RU" w:eastAsia="en-US" w:bidi="ar-SA"/>
      </w:rPr>
    </w:lvl>
    <w:lvl w:ilvl="1" w:tplc="BECE5486">
      <w:numFmt w:val="bullet"/>
      <w:lvlText w:val="•"/>
      <w:lvlJc w:val="left"/>
      <w:pPr>
        <w:ind w:left="1970" w:hanging="309"/>
      </w:pPr>
      <w:rPr>
        <w:rFonts w:hint="default"/>
        <w:lang w:val="ru-RU" w:eastAsia="en-US" w:bidi="ar-SA"/>
      </w:rPr>
    </w:lvl>
    <w:lvl w:ilvl="2" w:tplc="065EB7B0">
      <w:numFmt w:val="bullet"/>
      <w:lvlText w:val="•"/>
      <w:lvlJc w:val="left"/>
      <w:pPr>
        <w:ind w:left="2980" w:hanging="309"/>
      </w:pPr>
      <w:rPr>
        <w:rFonts w:hint="default"/>
        <w:lang w:val="ru-RU" w:eastAsia="en-US" w:bidi="ar-SA"/>
      </w:rPr>
    </w:lvl>
    <w:lvl w:ilvl="3" w:tplc="6930D1CA">
      <w:numFmt w:val="bullet"/>
      <w:lvlText w:val="•"/>
      <w:lvlJc w:val="left"/>
      <w:pPr>
        <w:ind w:left="3990" w:hanging="309"/>
      </w:pPr>
      <w:rPr>
        <w:rFonts w:hint="default"/>
        <w:lang w:val="ru-RU" w:eastAsia="en-US" w:bidi="ar-SA"/>
      </w:rPr>
    </w:lvl>
    <w:lvl w:ilvl="4" w:tplc="AAD2ABB2">
      <w:numFmt w:val="bullet"/>
      <w:lvlText w:val="•"/>
      <w:lvlJc w:val="left"/>
      <w:pPr>
        <w:ind w:left="5000" w:hanging="309"/>
      </w:pPr>
      <w:rPr>
        <w:rFonts w:hint="default"/>
        <w:lang w:val="ru-RU" w:eastAsia="en-US" w:bidi="ar-SA"/>
      </w:rPr>
    </w:lvl>
    <w:lvl w:ilvl="5" w:tplc="432A10D6">
      <w:numFmt w:val="bullet"/>
      <w:lvlText w:val="•"/>
      <w:lvlJc w:val="left"/>
      <w:pPr>
        <w:ind w:left="6010" w:hanging="309"/>
      </w:pPr>
      <w:rPr>
        <w:rFonts w:hint="default"/>
        <w:lang w:val="ru-RU" w:eastAsia="en-US" w:bidi="ar-SA"/>
      </w:rPr>
    </w:lvl>
    <w:lvl w:ilvl="6" w:tplc="541C0BE2">
      <w:numFmt w:val="bullet"/>
      <w:lvlText w:val="•"/>
      <w:lvlJc w:val="left"/>
      <w:pPr>
        <w:ind w:left="7020" w:hanging="309"/>
      </w:pPr>
      <w:rPr>
        <w:rFonts w:hint="default"/>
        <w:lang w:val="ru-RU" w:eastAsia="en-US" w:bidi="ar-SA"/>
      </w:rPr>
    </w:lvl>
    <w:lvl w:ilvl="7" w:tplc="18E0915C">
      <w:numFmt w:val="bullet"/>
      <w:lvlText w:val="•"/>
      <w:lvlJc w:val="left"/>
      <w:pPr>
        <w:ind w:left="8030" w:hanging="309"/>
      </w:pPr>
      <w:rPr>
        <w:rFonts w:hint="default"/>
        <w:lang w:val="ru-RU" w:eastAsia="en-US" w:bidi="ar-SA"/>
      </w:rPr>
    </w:lvl>
    <w:lvl w:ilvl="8" w:tplc="1700A74A">
      <w:numFmt w:val="bullet"/>
      <w:lvlText w:val="•"/>
      <w:lvlJc w:val="left"/>
      <w:pPr>
        <w:ind w:left="9040" w:hanging="309"/>
      </w:pPr>
      <w:rPr>
        <w:rFonts w:hint="default"/>
        <w:lang w:val="ru-RU" w:eastAsia="en-US" w:bidi="ar-SA"/>
      </w:rPr>
    </w:lvl>
  </w:abstractNum>
  <w:abstractNum w:abstractNumId="19" w15:restartNumberingAfterBreak="0">
    <w:nsid w:val="72AA2348"/>
    <w:multiLevelType w:val="hybridMultilevel"/>
    <w:tmpl w:val="1F58C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85009A"/>
    <w:multiLevelType w:val="hybridMultilevel"/>
    <w:tmpl w:val="89286714"/>
    <w:lvl w:ilvl="0" w:tplc="C8C4A91E">
      <w:start w:val="1"/>
      <w:numFmt w:val="decimal"/>
      <w:lvlText w:val="%1)"/>
      <w:lvlJc w:val="left"/>
      <w:pPr>
        <w:ind w:left="935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558395C">
      <w:numFmt w:val="bullet"/>
      <w:lvlText w:val="•"/>
      <w:lvlJc w:val="left"/>
      <w:pPr>
        <w:ind w:left="1952" w:hanging="438"/>
      </w:pPr>
      <w:rPr>
        <w:rFonts w:hint="default"/>
        <w:lang w:val="ru-RU" w:eastAsia="en-US" w:bidi="ar-SA"/>
      </w:rPr>
    </w:lvl>
    <w:lvl w:ilvl="2" w:tplc="CB7E31F8">
      <w:numFmt w:val="bullet"/>
      <w:lvlText w:val="•"/>
      <w:lvlJc w:val="left"/>
      <w:pPr>
        <w:ind w:left="2964" w:hanging="438"/>
      </w:pPr>
      <w:rPr>
        <w:rFonts w:hint="default"/>
        <w:lang w:val="ru-RU" w:eastAsia="en-US" w:bidi="ar-SA"/>
      </w:rPr>
    </w:lvl>
    <w:lvl w:ilvl="3" w:tplc="67AEFC8E">
      <w:numFmt w:val="bullet"/>
      <w:lvlText w:val="•"/>
      <w:lvlJc w:val="left"/>
      <w:pPr>
        <w:ind w:left="3976" w:hanging="438"/>
      </w:pPr>
      <w:rPr>
        <w:rFonts w:hint="default"/>
        <w:lang w:val="ru-RU" w:eastAsia="en-US" w:bidi="ar-SA"/>
      </w:rPr>
    </w:lvl>
    <w:lvl w:ilvl="4" w:tplc="817E4C42">
      <w:numFmt w:val="bullet"/>
      <w:lvlText w:val="•"/>
      <w:lvlJc w:val="left"/>
      <w:pPr>
        <w:ind w:left="4988" w:hanging="438"/>
      </w:pPr>
      <w:rPr>
        <w:rFonts w:hint="default"/>
        <w:lang w:val="ru-RU" w:eastAsia="en-US" w:bidi="ar-SA"/>
      </w:rPr>
    </w:lvl>
    <w:lvl w:ilvl="5" w:tplc="E6C0EA88">
      <w:numFmt w:val="bullet"/>
      <w:lvlText w:val="•"/>
      <w:lvlJc w:val="left"/>
      <w:pPr>
        <w:ind w:left="6000" w:hanging="438"/>
      </w:pPr>
      <w:rPr>
        <w:rFonts w:hint="default"/>
        <w:lang w:val="ru-RU" w:eastAsia="en-US" w:bidi="ar-SA"/>
      </w:rPr>
    </w:lvl>
    <w:lvl w:ilvl="6" w:tplc="EED2846E">
      <w:numFmt w:val="bullet"/>
      <w:lvlText w:val="•"/>
      <w:lvlJc w:val="left"/>
      <w:pPr>
        <w:ind w:left="7012" w:hanging="438"/>
      </w:pPr>
      <w:rPr>
        <w:rFonts w:hint="default"/>
        <w:lang w:val="ru-RU" w:eastAsia="en-US" w:bidi="ar-SA"/>
      </w:rPr>
    </w:lvl>
    <w:lvl w:ilvl="7" w:tplc="E6060B3C">
      <w:numFmt w:val="bullet"/>
      <w:lvlText w:val="•"/>
      <w:lvlJc w:val="left"/>
      <w:pPr>
        <w:ind w:left="8024" w:hanging="438"/>
      </w:pPr>
      <w:rPr>
        <w:rFonts w:hint="default"/>
        <w:lang w:val="ru-RU" w:eastAsia="en-US" w:bidi="ar-SA"/>
      </w:rPr>
    </w:lvl>
    <w:lvl w:ilvl="8" w:tplc="7C66E9B4">
      <w:numFmt w:val="bullet"/>
      <w:lvlText w:val="•"/>
      <w:lvlJc w:val="left"/>
      <w:pPr>
        <w:ind w:left="9036" w:hanging="438"/>
      </w:pPr>
      <w:rPr>
        <w:rFonts w:hint="default"/>
        <w:lang w:val="ru-RU" w:eastAsia="en-US" w:bidi="ar-SA"/>
      </w:rPr>
    </w:lvl>
  </w:abstractNum>
  <w:abstractNum w:abstractNumId="21" w15:restartNumberingAfterBreak="0">
    <w:nsid w:val="77037D14"/>
    <w:multiLevelType w:val="hybridMultilevel"/>
    <w:tmpl w:val="9DF8DC48"/>
    <w:lvl w:ilvl="0" w:tplc="73F4FAEC">
      <w:start w:val="1"/>
      <w:numFmt w:val="decimal"/>
      <w:lvlText w:val="%1)"/>
      <w:lvlJc w:val="left"/>
      <w:pPr>
        <w:ind w:left="17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69484FC">
      <w:start w:val="2"/>
      <w:numFmt w:val="upperRoman"/>
      <w:lvlText w:val="%2."/>
      <w:lvlJc w:val="left"/>
      <w:pPr>
        <w:ind w:left="1080" w:hanging="37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8"/>
        <w:szCs w:val="28"/>
        <w:lang w:val="ru-RU" w:eastAsia="en-US" w:bidi="ar-SA"/>
      </w:rPr>
    </w:lvl>
    <w:lvl w:ilvl="2" w:tplc="476E9B0C">
      <w:start w:val="1"/>
      <w:numFmt w:val="decimal"/>
      <w:lvlText w:val="%3."/>
      <w:lvlJc w:val="left"/>
      <w:pPr>
        <w:ind w:left="2821" w:hanging="25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28"/>
        <w:szCs w:val="28"/>
        <w:lang w:val="ru-RU" w:eastAsia="en-US" w:bidi="ar-SA"/>
      </w:rPr>
    </w:lvl>
    <w:lvl w:ilvl="3" w:tplc="8ED64FEE">
      <w:numFmt w:val="bullet"/>
      <w:lvlText w:val="•"/>
      <w:lvlJc w:val="left"/>
      <w:pPr>
        <w:ind w:left="3743" w:hanging="254"/>
      </w:pPr>
      <w:rPr>
        <w:rFonts w:hint="default"/>
        <w:lang w:val="ru-RU" w:eastAsia="en-US" w:bidi="ar-SA"/>
      </w:rPr>
    </w:lvl>
    <w:lvl w:ilvl="4" w:tplc="B07E84B8">
      <w:numFmt w:val="bullet"/>
      <w:lvlText w:val="•"/>
      <w:lvlJc w:val="left"/>
      <w:pPr>
        <w:ind w:left="4667" w:hanging="254"/>
      </w:pPr>
      <w:rPr>
        <w:rFonts w:hint="default"/>
        <w:lang w:val="ru-RU" w:eastAsia="en-US" w:bidi="ar-SA"/>
      </w:rPr>
    </w:lvl>
    <w:lvl w:ilvl="5" w:tplc="05586D14">
      <w:numFmt w:val="bullet"/>
      <w:lvlText w:val="•"/>
      <w:lvlJc w:val="left"/>
      <w:pPr>
        <w:ind w:left="5590" w:hanging="254"/>
      </w:pPr>
      <w:rPr>
        <w:rFonts w:hint="default"/>
        <w:lang w:val="ru-RU" w:eastAsia="en-US" w:bidi="ar-SA"/>
      </w:rPr>
    </w:lvl>
    <w:lvl w:ilvl="6" w:tplc="0F86CE62">
      <w:numFmt w:val="bullet"/>
      <w:lvlText w:val="•"/>
      <w:lvlJc w:val="left"/>
      <w:pPr>
        <w:ind w:left="6514" w:hanging="254"/>
      </w:pPr>
      <w:rPr>
        <w:rFonts w:hint="default"/>
        <w:lang w:val="ru-RU" w:eastAsia="en-US" w:bidi="ar-SA"/>
      </w:rPr>
    </w:lvl>
    <w:lvl w:ilvl="7" w:tplc="30F20F40">
      <w:numFmt w:val="bullet"/>
      <w:lvlText w:val="•"/>
      <w:lvlJc w:val="left"/>
      <w:pPr>
        <w:ind w:left="7438" w:hanging="254"/>
      </w:pPr>
      <w:rPr>
        <w:rFonts w:hint="default"/>
        <w:lang w:val="ru-RU" w:eastAsia="en-US" w:bidi="ar-SA"/>
      </w:rPr>
    </w:lvl>
    <w:lvl w:ilvl="8" w:tplc="7154465A">
      <w:numFmt w:val="bullet"/>
      <w:lvlText w:val="•"/>
      <w:lvlJc w:val="left"/>
      <w:pPr>
        <w:ind w:left="8361" w:hanging="254"/>
      </w:pPr>
      <w:rPr>
        <w:rFonts w:hint="default"/>
        <w:lang w:val="ru-RU" w:eastAsia="en-US" w:bidi="ar-SA"/>
      </w:rPr>
    </w:lvl>
  </w:abstractNum>
  <w:abstractNum w:abstractNumId="22" w15:restartNumberingAfterBreak="0">
    <w:nsid w:val="79812AEA"/>
    <w:multiLevelType w:val="hybridMultilevel"/>
    <w:tmpl w:val="37122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1"/>
  </w:num>
  <w:num w:numId="3">
    <w:abstractNumId w:val="19"/>
  </w:num>
  <w:num w:numId="4">
    <w:abstractNumId w:val="17"/>
  </w:num>
  <w:num w:numId="5">
    <w:abstractNumId w:val="13"/>
  </w:num>
  <w:num w:numId="6">
    <w:abstractNumId w:val="7"/>
  </w:num>
  <w:num w:numId="7">
    <w:abstractNumId w:val="6"/>
  </w:num>
  <w:num w:numId="8">
    <w:abstractNumId w:val="14"/>
  </w:num>
  <w:num w:numId="9">
    <w:abstractNumId w:val="16"/>
  </w:num>
  <w:num w:numId="10">
    <w:abstractNumId w:val="4"/>
  </w:num>
  <w:num w:numId="11">
    <w:abstractNumId w:val="1"/>
  </w:num>
  <w:num w:numId="12">
    <w:abstractNumId w:val="15"/>
  </w:num>
  <w:num w:numId="13">
    <w:abstractNumId w:val="22"/>
  </w:num>
  <w:num w:numId="14">
    <w:abstractNumId w:val="12"/>
  </w:num>
  <w:num w:numId="15">
    <w:abstractNumId w:val="2"/>
  </w:num>
  <w:num w:numId="16">
    <w:abstractNumId w:val="21"/>
  </w:num>
  <w:num w:numId="17">
    <w:abstractNumId w:val="5"/>
  </w:num>
  <w:num w:numId="18">
    <w:abstractNumId w:val="20"/>
  </w:num>
  <w:num w:numId="19">
    <w:abstractNumId w:val="3"/>
  </w:num>
  <w:num w:numId="20">
    <w:abstractNumId w:val="18"/>
  </w:num>
  <w:num w:numId="21">
    <w:abstractNumId w:val="8"/>
  </w:num>
  <w:num w:numId="22">
    <w:abstractNumId w:val="1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660"/>
    <w:rsid w:val="000050DA"/>
    <w:rsid w:val="00010935"/>
    <w:rsid w:val="00011E42"/>
    <w:rsid w:val="00013B1B"/>
    <w:rsid w:val="00016EC9"/>
    <w:rsid w:val="000207D8"/>
    <w:rsid w:val="000277CA"/>
    <w:rsid w:val="0003745F"/>
    <w:rsid w:val="0004018C"/>
    <w:rsid w:val="00044F4D"/>
    <w:rsid w:val="00046A08"/>
    <w:rsid w:val="00067560"/>
    <w:rsid w:val="00070C54"/>
    <w:rsid w:val="000812B4"/>
    <w:rsid w:val="000B391E"/>
    <w:rsid w:val="000C2742"/>
    <w:rsid w:val="000C2F70"/>
    <w:rsid w:val="000C3315"/>
    <w:rsid w:val="000C797F"/>
    <w:rsid w:val="000F3975"/>
    <w:rsid w:val="000F7474"/>
    <w:rsid w:val="0010177F"/>
    <w:rsid w:val="001046E4"/>
    <w:rsid w:val="00105F3A"/>
    <w:rsid w:val="00111ADA"/>
    <w:rsid w:val="0011242F"/>
    <w:rsid w:val="0012071A"/>
    <w:rsid w:val="0012327F"/>
    <w:rsid w:val="001403D5"/>
    <w:rsid w:val="00147C38"/>
    <w:rsid w:val="00172FC9"/>
    <w:rsid w:val="001828E4"/>
    <w:rsid w:val="00184CBA"/>
    <w:rsid w:val="00197DFA"/>
    <w:rsid w:val="001A57DA"/>
    <w:rsid w:val="001B05B4"/>
    <w:rsid w:val="001C1FF1"/>
    <w:rsid w:val="001C3DC4"/>
    <w:rsid w:val="001D001E"/>
    <w:rsid w:val="001D3925"/>
    <w:rsid w:val="001F1427"/>
    <w:rsid w:val="001F3B87"/>
    <w:rsid w:val="001F4947"/>
    <w:rsid w:val="002101D7"/>
    <w:rsid w:val="0021557E"/>
    <w:rsid w:val="0023130D"/>
    <w:rsid w:val="002346FA"/>
    <w:rsid w:val="00242804"/>
    <w:rsid w:val="00247E24"/>
    <w:rsid w:val="00250858"/>
    <w:rsid w:val="002651DC"/>
    <w:rsid w:val="00270660"/>
    <w:rsid w:val="0027591E"/>
    <w:rsid w:val="00292EF7"/>
    <w:rsid w:val="002A2ED2"/>
    <w:rsid w:val="002B7444"/>
    <w:rsid w:val="002B7F7D"/>
    <w:rsid w:val="002C126F"/>
    <w:rsid w:val="002C3549"/>
    <w:rsid w:val="002D20B6"/>
    <w:rsid w:val="00313CFF"/>
    <w:rsid w:val="0031660A"/>
    <w:rsid w:val="003436A9"/>
    <w:rsid w:val="00345B8F"/>
    <w:rsid w:val="003621A0"/>
    <w:rsid w:val="00364923"/>
    <w:rsid w:val="00366E1C"/>
    <w:rsid w:val="00373926"/>
    <w:rsid w:val="00376B02"/>
    <w:rsid w:val="003A400A"/>
    <w:rsid w:val="003B48A9"/>
    <w:rsid w:val="003B775A"/>
    <w:rsid w:val="003C6BB9"/>
    <w:rsid w:val="003D490A"/>
    <w:rsid w:val="003E096E"/>
    <w:rsid w:val="003E0B4F"/>
    <w:rsid w:val="003F6974"/>
    <w:rsid w:val="00401A31"/>
    <w:rsid w:val="00401EAD"/>
    <w:rsid w:val="00404549"/>
    <w:rsid w:val="004135BE"/>
    <w:rsid w:val="00415B16"/>
    <w:rsid w:val="004165B4"/>
    <w:rsid w:val="00420C0A"/>
    <w:rsid w:val="004230D3"/>
    <w:rsid w:val="004240F7"/>
    <w:rsid w:val="00426EAC"/>
    <w:rsid w:val="00430A9B"/>
    <w:rsid w:val="00442402"/>
    <w:rsid w:val="0044627C"/>
    <w:rsid w:val="004534E6"/>
    <w:rsid w:val="00465298"/>
    <w:rsid w:val="00466D6D"/>
    <w:rsid w:val="00467548"/>
    <w:rsid w:val="004733FB"/>
    <w:rsid w:val="00473EE7"/>
    <w:rsid w:val="00491947"/>
    <w:rsid w:val="004A2D0F"/>
    <w:rsid w:val="004A729C"/>
    <w:rsid w:val="004B0D27"/>
    <w:rsid w:val="004B15A0"/>
    <w:rsid w:val="004C1BED"/>
    <w:rsid w:val="004C6E1C"/>
    <w:rsid w:val="004D0419"/>
    <w:rsid w:val="004D241A"/>
    <w:rsid w:val="00500CBB"/>
    <w:rsid w:val="00527747"/>
    <w:rsid w:val="00531B2C"/>
    <w:rsid w:val="00546CC7"/>
    <w:rsid w:val="00552ECB"/>
    <w:rsid w:val="00556CA6"/>
    <w:rsid w:val="0057134D"/>
    <w:rsid w:val="00576006"/>
    <w:rsid w:val="00577990"/>
    <w:rsid w:val="005802DF"/>
    <w:rsid w:val="005849C4"/>
    <w:rsid w:val="005B3806"/>
    <w:rsid w:val="005C565C"/>
    <w:rsid w:val="005D0191"/>
    <w:rsid w:val="005D0A71"/>
    <w:rsid w:val="005D0D4E"/>
    <w:rsid w:val="005D2350"/>
    <w:rsid w:val="005D69A1"/>
    <w:rsid w:val="005F52D4"/>
    <w:rsid w:val="006029C8"/>
    <w:rsid w:val="00606FDA"/>
    <w:rsid w:val="00612915"/>
    <w:rsid w:val="006227A9"/>
    <w:rsid w:val="006373BB"/>
    <w:rsid w:val="0065159E"/>
    <w:rsid w:val="00667C85"/>
    <w:rsid w:val="00670C3B"/>
    <w:rsid w:val="0067429B"/>
    <w:rsid w:val="00684866"/>
    <w:rsid w:val="00685568"/>
    <w:rsid w:val="006941B4"/>
    <w:rsid w:val="006A548E"/>
    <w:rsid w:val="006A6138"/>
    <w:rsid w:val="006B02E0"/>
    <w:rsid w:val="006B78F8"/>
    <w:rsid w:val="006C49C8"/>
    <w:rsid w:val="006E2331"/>
    <w:rsid w:val="006E5F78"/>
    <w:rsid w:val="00705204"/>
    <w:rsid w:val="007148BA"/>
    <w:rsid w:val="00716B47"/>
    <w:rsid w:val="00720A3D"/>
    <w:rsid w:val="00727EF3"/>
    <w:rsid w:val="00732726"/>
    <w:rsid w:val="00734F76"/>
    <w:rsid w:val="00735412"/>
    <w:rsid w:val="007356DB"/>
    <w:rsid w:val="0073798C"/>
    <w:rsid w:val="00742380"/>
    <w:rsid w:val="007526A4"/>
    <w:rsid w:val="00753E84"/>
    <w:rsid w:val="00754D68"/>
    <w:rsid w:val="00755A40"/>
    <w:rsid w:val="0076520D"/>
    <w:rsid w:val="0077307C"/>
    <w:rsid w:val="0077462F"/>
    <w:rsid w:val="00786B2E"/>
    <w:rsid w:val="00791916"/>
    <w:rsid w:val="00797CB3"/>
    <w:rsid w:val="007B33A7"/>
    <w:rsid w:val="007C6739"/>
    <w:rsid w:val="007C6E5A"/>
    <w:rsid w:val="007D3077"/>
    <w:rsid w:val="007E221D"/>
    <w:rsid w:val="007E55C3"/>
    <w:rsid w:val="007E70E0"/>
    <w:rsid w:val="007E7517"/>
    <w:rsid w:val="007F6377"/>
    <w:rsid w:val="007F7F75"/>
    <w:rsid w:val="007F7FBC"/>
    <w:rsid w:val="00806387"/>
    <w:rsid w:val="008070F1"/>
    <w:rsid w:val="008163DB"/>
    <w:rsid w:val="008216B4"/>
    <w:rsid w:val="00823979"/>
    <w:rsid w:val="00832971"/>
    <w:rsid w:val="008329E8"/>
    <w:rsid w:val="00842CA2"/>
    <w:rsid w:val="00845106"/>
    <w:rsid w:val="00847DDC"/>
    <w:rsid w:val="0087273E"/>
    <w:rsid w:val="008A3E76"/>
    <w:rsid w:val="008A6029"/>
    <w:rsid w:val="008E1573"/>
    <w:rsid w:val="008E3824"/>
    <w:rsid w:val="008E6159"/>
    <w:rsid w:val="008F01DC"/>
    <w:rsid w:val="008F12AC"/>
    <w:rsid w:val="008F5E8C"/>
    <w:rsid w:val="008F6092"/>
    <w:rsid w:val="009030FD"/>
    <w:rsid w:val="00906097"/>
    <w:rsid w:val="00907CA3"/>
    <w:rsid w:val="00912F14"/>
    <w:rsid w:val="00916E6E"/>
    <w:rsid w:val="0092013F"/>
    <w:rsid w:val="0092095E"/>
    <w:rsid w:val="009235FE"/>
    <w:rsid w:val="00924124"/>
    <w:rsid w:val="00934568"/>
    <w:rsid w:val="0094268A"/>
    <w:rsid w:val="00944DE1"/>
    <w:rsid w:val="00945CA6"/>
    <w:rsid w:val="0096033B"/>
    <w:rsid w:val="00960F7E"/>
    <w:rsid w:val="00962DA5"/>
    <w:rsid w:val="009630B3"/>
    <w:rsid w:val="00970F1B"/>
    <w:rsid w:val="009728AC"/>
    <w:rsid w:val="00986350"/>
    <w:rsid w:val="009922E1"/>
    <w:rsid w:val="009A14BA"/>
    <w:rsid w:val="009A15D3"/>
    <w:rsid w:val="009A1BA5"/>
    <w:rsid w:val="009A65CA"/>
    <w:rsid w:val="009B056A"/>
    <w:rsid w:val="009C4565"/>
    <w:rsid w:val="009D6D57"/>
    <w:rsid w:val="009E20ED"/>
    <w:rsid w:val="009E42D0"/>
    <w:rsid w:val="009F46B9"/>
    <w:rsid w:val="00A04481"/>
    <w:rsid w:val="00A142B8"/>
    <w:rsid w:val="00A17A1D"/>
    <w:rsid w:val="00A30CDC"/>
    <w:rsid w:val="00A37FB5"/>
    <w:rsid w:val="00A43D3C"/>
    <w:rsid w:val="00A47591"/>
    <w:rsid w:val="00A57B65"/>
    <w:rsid w:val="00A631F1"/>
    <w:rsid w:val="00A671C8"/>
    <w:rsid w:val="00A70A3B"/>
    <w:rsid w:val="00A75261"/>
    <w:rsid w:val="00A86610"/>
    <w:rsid w:val="00A86B24"/>
    <w:rsid w:val="00A92361"/>
    <w:rsid w:val="00A97A57"/>
    <w:rsid w:val="00AA32CB"/>
    <w:rsid w:val="00AB2025"/>
    <w:rsid w:val="00AC5E04"/>
    <w:rsid w:val="00AD0F71"/>
    <w:rsid w:val="00AF4E10"/>
    <w:rsid w:val="00B234AB"/>
    <w:rsid w:val="00B36DB3"/>
    <w:rsid w:val="00B41A9B"/>
    <w:rsid w:val="00B44A7C"/>
    <w:rsid w:val="00B470B9"/>
    <w:rsid w:val="00B52A1A"/>
    <w:rsid w:val="00B53052"/>
    <w:rsid w:val="00B61A3D"/>
    <w:rsid w:val="00B62C97"/>
    <w:rsid w:val="00B6560D"/>
    <w:rsid w:val="00B70914"/>
    <w:rsid w:val="00B71C8C"/>
    <w:rsid w:val="00B7399C"/>
    <w:rsid w:val="00B76F86"/>
    <w:rsid w:val="00B92EE5"/>
    <w:rsid w:val="00B95232"/>
    <w:rsid w:val="00BA4DF1"/>
    <w:rsid w:val="00BC4853"/>
    <w:rsid w:val="00BD10A5"/>
    <w:rsid w:val="00C16890"/>
    <w:rsid w:val="00C24A3E"/>
    <w:rsid w:val="00C24F5E"/>
    <w:rsid w:val="00C33DB2"/>
    <w:rsid w:val="00C46275"/>
    <w:rsid w:val="00C644D1"/>
    <w:rsid w:val="00C73E7B"/>
    <w:rsid w:val="00C765C7"/>
    <w:rsid w:val="00C92E79"/>
    <w:rsid w:val="00C9589A"/>
    <w:rsid w:val="00CA06CB"/>
    <w:rsid w:val="00CA3EA0"/>
    <w:rsid w:val="00CA50D2"/>
    <w:rsid w:val="00CB3FDC"/>
    <w:rsid w:val="00CB4106"/>
    <w:rsid w:val="00CB60B5"/>
    <w:rsid w:val="00CC3F3C"/>
    <w:rsid w:val="00CC5400"/>
    <w:rsid w:val="00CC5EA3"/>
    <w:rsid w:val="00CC6446"/>
    <w:rsid w:val="00CE3E0B"/>
    <w:rsid w:val="00CF6627"/>
    <w:rsid w:val="00D02517"/>
    <w:rsid w:val="00D06682"/>
    <w:rsid w:val="00D13D26"/>
    <w:rsid w:val="00D23D7A"/>
    <w:rsid w:val="00D32F38"/>
    <w:rsid w:val="00D3358D"/>
    <w:rsid w:val="00D42F5B"/>
    <w:rsid w:val="00D4380B"/>
    <w:rsid w:val="00D473B6"/>
    <w:rsid w:val="00D5089D"/>
    <w:rsid w:val="00D653FC"/>
    <w:rsid w:val="00D67385"/>
    <w:rsid w:val="00D74D7F"/>
    <w:rsid w:val="00D85837"/>
    <w:rsid w:val="00DA55DA"/>
    <w:rsid w:val="00DB065B"/>
    <w:rsid w:val="00DB287E"/>
    <w:rsid w:val="00DB4AB8"/>
    <w:rsid w:val="00DE4540"/>
    <w:rsid w:val="00DF503E"/>
    <w:rsid w:val="00E10049"/>
    <w:rsid w:val="00E21F1C"/>
    <w:rsid w:val="00E2312B"/>
    <w:rsid w:val="00E23EBA"/>
    <w:rsid w:val="00E277B3"/>
    <w:rsid w:val="00E3770A"/>
    <w:rsid w:val="00E42BED"/>
    <w:rsid w:val="00E5371E"/>
    <w:rsid w:val="00E57287"/>
    <w:rsid w:val="00E57403"/>
    <w:rsid w:val="00E662A9"/>
    <w:rsid w:val="00E67ED6"/>
    <w:rsid w:val="00E70D2F"/>
    <w:rsid w:val="00E73A6C"/>
    <w:rsid w:val="00E80A18"/>
    <w:rsid w:val="00E80C8F"/>
    <w:rsid w:val="00E82F9B"/>
    <w:rsid w:val="00EB44AA"/>
    <w:rsid w:val="00EC0058"/>
    <w:rsid w:val="00EC40D4"/>
    <w:rsid w:val="00EE2264"/>
    <w:rsid w:val="00EE4876"/>
    <w:rsid w:val="00EF11A2"/>
    <w:rsid w:val="00F06957"/>
    <w:rsid w:val="00F06BC5"/>
    <w:rsid w:val="00F212A5"/>
    <w:rsid w:val="00F26487"/>
    <w:rsid w:val="00F521C2"/>
    <w:rsid w:val="00F65D05"/>
    <w:rsid w:val="00F666BA"/>
    <w:rsid w:val="00F73A5D"/>
    <w:rsid w:val="00F74221"/>
    <w:rsid w:val="00F8729C"/>
    <w:rsid w:val="00F87568"/>
    <w:rsid w:val="00F9619B"/>
    <w:rsid w:val="00FB3205"/>
    <w:rsid w:val="00FD0D4F"/>
    <w:rsid w:val="00FD4C50"/>
    <w:rsid w:val="00FE5ACE"/>
    <w:rsid w:val="00FE6789"/>
    <w:rsid w:val="00FF15F1"/>
    <w:rsid w:val="00FF6875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A7A91"/>
  <w15:chartTrackingRefBased/>
  <w15:docId w15:val="{CADA539D-DF95-47B3-9F3A-FF06079C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CA"/>
    <w:pPr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4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jc w:val="both"/>
    </w:pPr>
  </w:style>
  <w:style w:type="paragraph" w:customStyle="1" w:styleId="Style4">
    <w:name w:val="Style4"/>
    <w:basedOn w:val="a"/>
    <w:uiPriority w:val="99"/>
    <w:pPr>
      <w:spacing w:line="322" w:lineRule="exact"/>
      <w:ind w:firstLine="566"/>
      <w:jc w:val="both"/>
    </w:pPr>
  </w:style>
  <w:style w:type="paragraph" w:customStyle="1" w:styleId="Style5">
    <w:name w:val="Style5"/>
    <w:basedOn w:val="a"/>
    <w:uiPriority w:val="99"/>
    <w:pPr>
      <w:spacing w:line="322" w:lineRule="exact"/>
      <w:ind w:firstLine="720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250" w:lineRule="exact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  <w:pPr>
      <w:spacing w:line="322" w:lineRule="exact"/>
      <w:ind w:firstLine="701"/>
      <w:jc w:val="both"/>
    </w:pPr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  <w:pPr>
      <w:spacing w:line="259" w:lineRule="exact"/>
      <w:jc w:val="center"/>
    </w:pPr>
  </w:style>
  <w:style w:type="paragraph" w:customStyle="1" w:styleId="Style20">
    <w:name w:val="Style20"/>
    <w:basedOn w:val="a"/>
    <w:uiPriority w:val="99"/>
    <w:pPr>
      <w:spacing w:line="254" w:lineRule="exact"/>
      <w:jc w:val="both"/>
    </w:pPr>
  </w:style>
  <w:style w:type="paragraph" w:customStyle="1" w:styleId="Style21">
    <w:name w:val="Style21"/>
    <w:basedOn w:val="a"/>
    <w:uiPriority w:val="99"/>
    <w:pPr>
      <w:spacing w:line="322" w:lineRule="exact"/>
      <w:ind w:firstLine="734"/>
      <w:jc w:val="both"/>
    </w:pPr>
  </w:style>
  <w:style w:type="paragraph" w:customStyle="1" w:styleId="Style22">
    <w:name w:val="Style22"/>
    <w:basedOn w:val="a"/>
    <w:uiPriority w:val="99"/>
  </w:style>
  <w:style w:type="character" w:customStyle="1" w:styleId="FontStyle24">
    <w:name w:val="Font Style24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5">
    <w:name w:val="Font Style25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6">
    <w:name w:val="Font Style26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0">
    <w:name w:val="Font Style30"/>
    <w:uiPriority w:val="99"/>
    <w:rPr>
      <w:rFonts w:ascii="Times New Roman" w:hAnsi="Times New Roman" w:cs="Times New Roman"/>
      <w:sz w:val="34"/>
      <w:szCs w:val="34"/>
    </w:rPr>
  </w:style>
  <w:style w:type="character" w:customStyle="1" w:styleId="FontStyle31">
    <w:name w:val="Font Style31"/>
    <w:uiPriority w:val="99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32">
    <w:name w:val="Font Style32"/>
    <w:uiPriority w:val="99"/>
    <w:rPr>
      <w:rFonts w:ascii="Times New Roman" w:hAnsi="Times New Roman" w:cs="Times New Roman"/>
      <w:i/>
      <w:iCs/>
      <w:sz w:val="34"/>
      <w:szCs w:val="34"/>
    </w:rPr>
  </w:style>
  <w:style w:type="character" w:customStyle="1" w:styleId="FontStyle33">
    <w:name w:val="Font Style33"/>
    <w:uiPriority w:val="99"/>
    <w:rPr>
      <w:rFonts w:ascii="Times New Roman" w:hAnsi="Times New Roman" w:cs="Times New Roman"/>
      <w:spacing w:val="-30"/>
      <w:sz w:val="38"/>
      <w:szCs w:val="38"/>
    </w:rPr>
  </w:style>
  <w:style w:type="character" w:customStyle="1" w:styleId="FontStyle34">
    <w:name w:val="Font Style34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5">
    <w:name w:val="Font Style35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6">
    <w:name w:val="Font Style36"/>
    <w:uiPriority w:val="99"/>
    <w:rPr>
      <w:rFonts w:ascii="Times New Roman" w:hAnsi="Times New Roman" w:cs="Times New Roman"/>
      <w:spacing w:val="-20"/>
      <w:sz w:val="30"/>
      <w:szCs w:val="30"/>
    </w:rPr>
  </w:style>
  <w:style w:type="character" w:customStyle="1" w:styleId="FontStyle37">
    <w:name w:val="Font Style37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8">
    <w:name w:val="Font Style38"/>
    <w:uiPriority w:val="99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9A65CA"/>
    <w:rPr>
      <w:rFonts w:ascii="Arial" w:hAnsi="Arial"/>
      <w:b/>
      <w:bCs/>
      <w:color w:val="000080"/>
    </w:rPr>
  </w:style>
  <w:style w:type="character" w:customStyle="1" w:styleId="WW8Num2z0">
    <w:name w:val="WW8Num2z0"/>
    <w:rsid w:val="00A37FB5"/>
    <w:rPr>
      <w:rFonts w:ascii="Times New Roman" w:hAnsi="Times New Roman" w:cs="Times New Roman"/>
    </w:rPr>
  </w:style>
  <w:style w:type="paragraph" w:customStyle="1" w:styleId="3">
    <w:name w:val="Название3"/>
    <w:basedOn w:val="a"/>
    <w:rsid w:val="00010935"/>
    <w:pPr>
      <w:suppressLineNumbers/>
      <w:suppressAutoHyphens/>
      <w:autoSpaceDN/>
      <w:adjustRightInd/>
      <w:spacing w:before="120" w:after="120"/>
    </w:pPr>
    <w:rPr>
      <w:rFonts w:cs="Tahoma"/>
      <w:i/>
      <w:iCs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C797F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0C797F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34F76"/>
    <w:pPr>
      <w:widowControl/>
      <w:autoSpaceDE/>
      <w:autoSpaceDN/>
      <w:adjustRightInd/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734F76"/>
    <w:rPr>
      <w:rFonts w:hAnsi="Times New Roman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D06682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D23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D2350"/>
    <w:rPr>
      <w:rFonts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D23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D2350"/>
    <w:rPr>
      <w:rFonts w:hAnsi="Times New Roman"/>
      <w:sz w:val="24"/>
      <w:szCs w:val="24"/>
    </w:rPr>
  </w:style>
  <w:style w:type="table" w:styleId="aa">
    <w:name w:val="Table Grid"/>
    <w:basedOn w:val="a1"/>
    <w:uiPriority w:val="99"/>
    <w:rsid w:val="0012071A"/>
    <w:pPr>
      <w:jc w:val="center"/>
    </w:pPr>
    <w:rPr>
      <w:rFonts w:ascii="Calibri"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E21F1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21F1C"/>
    <w:rPr>
      <w:rFonts w:hAnsi="Times New Roman"/>
      <w:sz w:val="24"/>
      <w:szCs w:val="24"/>
    </w:rPr>
  </w:style>
  <w:style w:type="paragraph" w:styleId="ab">
    <w:name w:val="List Paragraph"/>
    <w:basedOn w:val="a"/>
    <w:uiPriority w:val="1"/>
    <w:qFormat/>
    <w:rsid w:val="0023130D"/>
    <w:pPr>
      <w:ind w:left="720"/>
      <w:contextualSpacing/>
    </w:pPr>
  </w:style>
  <w:style w:type="table" w:customStyle="1" w:styleId="11">
    <w:name w:val="Сетка таблицы1"/>
    <w:basedOn w:val="a1"/>
    <w:next w:val="aa"/>
    <w:uiPriority w:val="59"/>
    <w:rsid w:val="002101D7"/>
    <w:rPr>
      <w:rFonts w:ascii="Calibri"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A86B24"/>
    <w:pPr>
      <w:widowControl/>
      <w:autoSpaceDE/>
      <w:autoSpaceDN/>
      <w:adjustRightInd/>
      <w:spacing w:after="120"/>
    </w:pPr>
  </w:style>
  <w:style w:type="character" w:customStyle="1" w:styleId="ad">
    <w:name w:val="Основной текст Знак"/>
    <w:basedOn w:val="a0"/>
    <w:link w:val="ac"/>
    <w:rsid w:val="00A86B24"/>
    <w:rPr>
      <w:rFonts w:hAnsi="Times New Roman"/>
      <w:sz w:val="24"/>
      <w:szCs w:val="24"/>
    </w:rPr>
  </w:style>
  <w:style w:type="character" w:styleId="ae">
    <w:name w:val="Placeholder Text"/>
    <w:basedOn w:val="a0"/>
    <w:uiPriority w:val="99"/>
    <w:semiHidden/>
    <w:rsid w:val="006B02E0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3D490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490A"/>
    <w:pPr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numbering" w:customStyle="1" w:styleId="12">
    <w:name w:val="Нет списка1"/>
    <w:next w:val="a2"/>
    <w:uiPriority w:val="99"/>
    <w:semiHidden/>
    <w:unhideWhenUsed/>
    <w:rsid w:val="003D490A"/>
  </w:style>
  <w:style w:type="table" w:customStyle="1" w:styleId="TableNormal1">
    <w:name w:val="Table Normal1"/>
    <w:uiPriority w:val="2"/>
    <w:semiHidden/>
    <w:unhideWhenUsed/>
    <w:qFormat/>
    <w:rsid w:val="003D490A"/>
    <w:pPr>
      <w:widowControl w:val="0"/>
      <w:autoSpaceDE w:val="0"/>
      <w:autoSpaceDN w:val="0"/>
    </w:pPr>
    <w:rPr>
      <w:rFonts w:ascii="Calibri"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912F14"/>
  </w:style>
  <w:style w:type="table" w:customStyle="1" w:styleId="TableNormal2">
    <w:name w:val="Table Normal2"/>
    <w:uiPriority w:val="2"/>
    <w:semiHidden/>
    <w:unhideWhenUsed/>
    <w:qFormat/>
    <w:rsid w:val="00912F14"/>
    <w:pPr>
      <w:widowControl w:val="0"/>
      <w:autoSpaceDE w:val="0"/>
      <w:autoSpaceDN w:val="0"/>
    </w:pPr>
    <w:rPr>
      <w:rFonts w:ascii="Calibri"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F26487"/>
  </w:style>
  <w:style w:type="table" w:customStyle="1" w:styleId="TableNormal3">
    <w:name w:val="Table Normal3"/>
    <w:uiPriority w:val="2"/>
    <w:semiHidden/>
    <w:unhideWhenUsed/>
    <w:qFormat/>
    <w:rsid w:val="00F26487"/>
    <w:pPr>
      <w:widowControl w:val="0"/>
      <w:autoSpaceDE w:val="0"/>
      <w:autoSpaceDN w:val="0"/>
    </w:pPr>
    <w:rPr>
      <w:rFonts w:ascii="Calibri"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B467A-FD67-48FB-8A6C-B083508E4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12</Pages>
  <Words>5137</Words>
  <Characters>29287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</vt:lpstr>
    </vt:vector>
  </TitlesOfParts>
  <Company>Microsoft</Company>
  <LinksUpToDate>false</LinksUpToDate>
  <CharactersWithSpaces>34356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</dc:title>
  <dc:subject/>
  <dc:creator>Пользователь</dc:creator>
  <cp:keywords/>
  <cp:lastModifiedBy>User</cp:lastModifiedBy>
  <cp:revision>7</cp:revision>
  <cp:lastPrinted>2023-08-11T16:55:00Z</cp:lastPrinted>
  <dcterms:created xsi:type="dcterms:W3CDTF">2025-08-14T15:47:00Z</dcterms:created>
  <dcterms:modified xsi:type="dcterms:W3CDTF">2026-08-14T12:46:00Z</dcterms:modified>
</cp:coreProperties>
</file>